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B2BC" w14:textId="022C1EED" w:rsidR="0010067C" w:rsidRPr="00783C62" w:rsidRDefault="00E84A6C" w:rsidP="00ED6EF1">
      <w:pPr>
        <w:widowControl w:val="0"/>
        <w:autoSpaceDE w:val="0"/>
        <w:autoSpaceDN w:val="0"/>
        <w:adjustRightInd w:val="0"/>
        <w:spacing w:before="480" w:line="280" w:lineRule="atLeast"/>
        <w:ind w:right="-8"/>
        <w:rPr>
          <w:rFonts w:ascii="Arial Narrow" w:hAnsi="Arial Narrow" w:cs="Arial"/>
          <w:color w:val="000000" w:themeColor="text1"/>
          <w:sz w:val="32"/>
          <w:szCs w:val="32"/>
          <w:lang w:val="de-AT"/>
        </w:rPr>
      </w:pPr>
      <w:bookmarkStart w:id="0" w:name="_Hlk125018863"/>
      <w:r w:rsidRPr="00783C62">
        <w:rPr>
          <w:rFonts w:ascii="Arial Narrow" w:hAnsi="Arial Narrow" w:cs="Arial"/>
          <w:color w:val="000000" w:themeColor="text1"/>
          <w:sz w:val="32"/>
          <w:szCs w:val="32"/>
          <w:lang w:val="de-AT"/>
        </w:rPr>
        <w:t>Gletscherbahnen Kaprun AG setzt auf HVO-Kraftstoff</w:t>
      </w:r>
    </w:p>
    <w:p w14:paraId="56171E0E" w14:textId="0F99F567" w:rsidR="0010067C" w:rsidRPr="00CB0D25" w:rsidRDefault="00E84A6C" w:rsidP="0010067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 Narrow" w:hAnsi="Arial Narrow" w:cs="Arial"/>
          <w:b/>
          <w:bCs/>
          <w:color w:val="000000" w:themeColor="text1"/>
          <w:lang w:val="de-AT"/>
        </w:rPr>
      </w:pPr>
      <w:r>
        <w:rPr>
          <w:rFonts w:ascii="Arial Narrow" w:hAnsi="Arial Narrow" w:cs="Arial"/>
          <w:b/>
          <w:bCs/>
          <w:color w:val="000000" w:themeColor="text1"/>
          <w:lang w:val="de-AT"/>
        </w:rPr>
        <w:t>Fossilfreier Diesel soll CO</w:t>
      </w:r>
      <w:r w:rsidRPr="00E84A6C">
        <w:rPr>
          <w:rFonts w:ascii="Arial Narrow" w:hAnsi="Arial Narrow" w:cs="Arial"/>
          <w:b/>
          <w:bCs/>
          <w:color w:val="000000" w:themeColor="text1"/>
          <w:vertAlign w:val="subscript"/>
          <w:lang w:val="de-AT"/>
        </w:rPr>
        <w:t>2</w:t>
      </w:r>
      <w:r>
        <w:rPr>
          <w:rFonts w:ascii="Arial Narrow" w:hAnsi="Arial Narrow" w:cs="Arial"/>
          <w:b/>
          <w:bCs/>
          <w:color w:val="000000" w:themeColor="text1"/>
          <w:lang w:val="de-AT"/>
        </w:rPr>
        <w:t xml:space="preserve">-Emission von Pistengeräten </w:t>
      </w:r>
      <w:r w:rsidR="00E078B4">
        <w:rPr>
          <w:rFonts w:ascii="Arial Narrow" w:hAnsi="Arial Narrow" w:cs="Arial"/>
          <w:b/>
          <w:bCs/>
          <w:color w:val="000000" w:themeColor="text1"/>
          <w:lang w:val="de-AT"/>
        </w:rPr>
        <w:t>um 90</w:t>
      </w:r>
      <w:r>
        <w:rPr>
          <w:rFonts w:ascii="Arial Narrow" w:hAnsi="Arial Narrow" w:cs="Arial"/>
          <w:b/>
          <w:bCs/>
          <w:color w:val="000000" w:themeColor="text1"/>
          <w:lang w:val="de-AT"/>
        </w:rPr>
        <w:t xml:space="preserve"> Prozent reduzieren</w:t>
      </w:r>
    </w:p>
    <w:bookmarkEnd w:id="0"/>
    <w:p w14:paraId="6F64B788" w14:textId="01CA2B55" w:rsidR="00527B9E" w:rsidRDefault="00ED6EF1" w:rsidP="003E75AF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 Narrow" w:hAnsi="Arial Narrow" w:cs="Arial"/>
          <w:color w:val="000000" w:themeColor="text1"/>
          <w:sz w:val="22"/>
          <w:szCs w:val="22"/>
          <w:lang w:val="de-AT"/>
        </w:rPr>
      </w:pPr>
      <w:r w:rsidRPr="00ED6EF1">
        <w:rPr>
          <w:rFonts w:ascii="Arial Narrow" w:hAnsi="Arial Narrow" w:cs="Arial"/>
          <w:i/>
          <w:iCs/>
          <w:color w:val="000000" w:themeColor="text1"/>
          <w:sz w:val="22"/>
          <w:szCs w:val="22"/>
          <w:lang w:val="de-AT"/>
        </w:rPr>
        <w:t xml:space="preserve">Kaprun, </w:t>
      </w:r>
      <w:r w:rsidR="00843D21">
        <w:rPr>
          <w:rFonts w:ascii="Arial Narrow" w:hAnsi="Arial Narrow" w:cs="Arial"/>
          <w:i/>
          <w:iCs/>
          <w:color w:val="000000" w:themeColor="text1"/>
          <w:sz w:val="22"/>
          <w:szCs w:val="22"/>
          <w:lang w:val="de-AT"/>
        </w:rPr>
        <w:t>20</w:t>
      </w:r>
      <w:r w:rsidRPr="00ED6EF1">
        <w:rPr>
          <w:rFonts w:ascii="Arial Narrow" w:hAnsi="Arial Narrow" w:cs="Arial"/>
          <w:i/>
          <w:iCs/>
          <w:color w:val="000000" w:themeColor="text1"/>
          <w:sz w:val="22"/>
          <w:szCs w:val="22"/>
          <w:lang w:val="de-AT"/>
        </w:rPr>
        <w:t>. Januar 2023</w:t>
      </w:r>
      <w:r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– </w:t>
      </w:r>
      <w:r w:rsidR="006D052D" w:rsidRPr="006D052D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Im Winter 2022/23 betreibt die Gletscherbahnen Kaprun AG </w:t>
      </w:r>
      <w:r w:rsidR="00EF7CD1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ihre</w:t>
      </w:r>
      <w:r w:rsidR="004D66B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</w:t>
      </w:r>
      <w:r w:rsidR="006D052D" w:rsidRPr="006D052D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Pistenraupen am ortsnahen Familienberg Maiskogel gänzlich </w:t>
      </w:r>
      <w:r w:rsidR="001C1E16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mit </w:t>
      </w:r>
      <w:r w:rsidR="00E078B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einem erneuerbaren HVO100</w:t>
      </w:r>
      <w:r w:rsidR="00DF3638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-K</w:t>
      </w:r>
      <w:r w:rsidR="00E078B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raftstoff</w:t>
      </w:r>
      <w:r w:rsidR="00A451E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. Der </w:t>
      </w:r>
      <w:r w:rsidR="006D052D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fossilfreie Dieselersatz </w:t>
      </w:r>
      <w:r w:rsidR="00A451E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wird </w:t>
      </w:r>
      <w:r w:rsidR="006D052D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aus natürlichen Abfallprodukten</w:t>
      </w:r>
      <w:r w:rsidR="00E078B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wie gebrauchten Speiseölen und -fetten aus Restaurants und der Lebensmittelindustrie</w:t>
      </w:r>
      <w:r w:rsidR="00A451E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gewonnen und setzt </w:t>
      </w:r>
      <w:r w:rsidR="00843D21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laut Hersteller </w:t>
      </w:r>
      <w:r w:rsidR="00A451E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nicht </w:t>
      </w:r>
      <w:r w:rsidR="00E078B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nur</w:t>
      </w:r>
      <w:r w:rsidR="00A451E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</w:t>
      </w:r>
      <w:r w:rsidR="00E078B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90</w:t>
      </w:r>
      <w:r w:rsidR="00A451E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Prozent weniger Kohlendioxid </w:t>
      </w:r>
      <w:r w:rsidR="005D71E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frei</w:t>
      </w:r>
      <w:r w:rsidR="00A451E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, sondern auch 33 Prozent weniger Feinstaub,</w:t>
      </w:r>
      <w:r w:rsidR="00E078B4" w:rsidRPr="00E078B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</w:t>
      </w:r>
      <w:r w:rsidR="00E078B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neun Prozent weniger Stickoxid, 30 Prozent weniger Kohlenwasserstoff und</w:t>
      </w:r>
      <w:r w:rsidR="00A451E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24 Prozent weniger Kohlenmonoxid</w:t>
      </w:r>
      <w:r w:rsidR="006D052D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. </w:t>
      </w:r>
      <w:r w:rsidR="00527B9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Im Zuge </w:t>
      </w:r>
      <w:r w:rsidR="00BF12D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seiner</w:t>
      </w:r>
      <w:r w:rsidR="00527B9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Nachhaltigkeitsstrategie will </w:t>
      </w:r>
      <w:r w:rsidR="00BF12D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der touristische Leitbetrieb</w:t>
      </w:r>
      <w:r w:rsidR="00527B9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in den nächsten Jahren alle firmeneigenen Großmaschinen von Diesel auf HVO100 umstellen</w:t>
      </w:r>
      <w:r w:rsidR="00984BD3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– und das trotz deutlicher Mehrkosten.</w:t>
      </w:r>
    </w:p>
    <w:p w14:paraId="1F7D6591" w14:textId="4E78D162" w:rsidR="00591477" w:rsidRPr="00C76243" w:rsidRDefault="007F5FF8" w:rsidP="00591477">
      <w:pPr>
        <w:widowControl w:val="0"/>
        <w:autoSpaceDE w:val="0"/>
        <w:autoSpaceDN w:val="0"/>
        <w:adjustRightInd w:val="0"/>
        <w:spacing w:after="120" w:line="280" w:lineRule="atLeast"/>
        <w:rPr>
          <w:rFonts w:ascii="Arial Narrow" w:hAnsi="Arial Narrow" w:cs="Arial"/>
          <w:b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color w:val="000000" w:themeColor="text1"/>
          <w:sz w:val="22"/>
          <w:szCs w:val="22"/>
        </w:rPr>
        <w:t>Bewusste Investition in Nachhaltigkeit</w:t>
      </w:r>
    </w:p>
    <w:p w14:paraId="45022E68" w14:textId="7A42E8CA" w:rsidR="00FE3F90" w:rsidRPr="00FE3F90" w:rsidRDefault="00E84A6C" w:rsidP="0045210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 Narrow" w:hAnsi="Arial Narrow" w:cs="Arial"/>
          <w:color w:val="000000" w:themeColor="text1"/>
          <w:sz w:val="18"/>
          <w:szCs w:val="18"/>
          <w:lang w:val="de-AT"/>
        </w:rPr>
        <w:sectPr w:rsidR="00FE3F90" w:rsidRPr="00FE3F90" w:rsidSect="006F449A">
          <w:headerReference w:type="default" r:id="rId8"/>
          <w:footerReference w:type="default" r:id="rId9"/>
          <w:pgSz w:w="11900" w:h="16840"/>
          <w:pgMar w:top="1843" w:right="1843" w:bottom="2552" w:left="1843" w:header="709" w:footer="851" w:gutter="0"/>
          <w:cols w:space="708"/>
          <w:docGrid w:linePitch="360"/>
        </w:sectPr>
      </w:pPr>
      <w:r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Mineralölbasierten Kraftstoff </w:t>
      </w:r>
      <w:r w:rsidR="004F7EB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durch</w:t>
      </w:r>
      <w:r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</w:t>
      </w:r>
      <w:r w:rsidR="00E567E5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die teurere </w:t>
      </w:r>
      <w:r w:rsidR="00BF12D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fossilfreie</w:t>
      </w:r>
      <w:r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Alternative </w:t>
      </w:r>
      <w:r w:rsidR="004F7EB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zu ersetzen</w:t>
      </w:r>
      <w:r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, </w:t>
      </w:r>
      <w:r w:rsidR="001F6666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sieht</w:t>
      </w:r>
      <w:r w:rsidR="00257AA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Norbert Karlsböck</w:t>
      </w:r>
      <w:r w:rsidR="00EF7CD1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, Vorstandsdirektor der Gletscherbahnen Kaprun AG,</w:t>
      </w:r>
      <w:r w:rsidR="00257AA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</w:t>
      </w:r>
      <w:r w:rsidR="004E36E3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als </w:t>
      </w:r>
      <w:r w:rsidR="006D052D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wichtigen Beitrag zur Klimabilanz</w:t>
      </w:r>
      <w:r w:rsidR="00257AA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: „</w:t>
      </w:r>
      <w:r w:rsidR="005C6D77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Die Klimaerwärmung wirkt sich direkt auf </w:t>
      </w:r>
      <w:r w:rsidR="00425D45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unseren Betrieb</w:t>
      </w:r>
      <w:r w:rsidR="005C6D77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aus. Seit vielen Jahren müssen wir den Rückgang unseres Gletschers beobachten. Umso mehr ist uns daran gelegen, unsere</w:t>
      </w:r>
      <w:r w:rsidR="004F7EB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n</w:t>
      </w:r>
      <w:r w:rsidR="005C6D77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</w:t>
      </w:r>
      <w:r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eigenen </w:t>
      </w:r>
      <w:r w:rsidR="005C6D77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CO</w:t>
      </w:r>
      <w:r w:rsidR="005C6D77" w:rsidRPr="005C6D77">
        <w:rPr>
          <w:rFonts w:ascii="Arial Narrow" w:hAnsi="Arial Narrow" w:cs="Arial"/>
          <w:color w:val="000000" w:themeColor="text1"/>
          <w:sz w:val="22"/>
          <w:szCs w:val="22"/>
          <w:vertAlign w:val="subscript"/>
          <w:lang w:val="de-AT"/>
        </w:rPr>
        <w:t>2</w:t>
      </w:r>
      <w:r w:rsidR="005C6D77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-</w:t>
      </w:r>
      <w:r w:rsidR="004F7EB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Ausstoß</w:t>
      </w:r>
      <w:r w:rsidR="005C6D77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so gering wie möglich zu halten.</w:t>
      </w:r>
      <w:r w:rsidR="00DA422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“ </w:t>
      </w:r>
      <w:r w:rsidR="00BF1F0C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Seilbahnen und Anlagen betreibe das Unternehmen bereits länger mit selbst erzeugtem Strom aus erneuerbaren Energiequellen und Ökostrom vom Stromversorger. </w:t>
      </w:r>
      <w:r w:rsidR="00561BC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Im Bereich der Pistenpräparierung aber sei es bislang </w:t>
      </w:r>
      <w:r w:rsidR="006A100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aus </w:t>
      </w:r>
      <w:r w:rsidR="00561BC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technisch</w:t>
      </w:r>
      <w:r w:rsidR="006A100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er Sicht</w:t>
      </w:r>
      <w:r w:rsidR="00561BC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ohne fossilen Treibstoff nicht gegangen. Mit einem Diesel-elektrisch betriebenen Pisten</w:t>
      </w:r>
      <w:r w:rsidR="00DF3638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gerät</w:t>
      </w:r>
      <w:r w:rsidR="00561BC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habe das Unternehmen zwar erste Schritte in eine nachhaltige Pistenpräparierung gesetzt, doch Ziel </w:t>
      </w:r>
      <w:r w:rsidR="00BF12D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sei immer gewesen, weitestgehend auf fossile Treibstoffe zu verzichten</w:t>
      </w:r>
      <w:r w:rsidR="00561BC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. </w:t>
      </w:r>
      <w:r w:rsidR="00BF12D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Fossilfreien</w:t>
      </w:r>
      <w:r w:rsidR="00561BC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Kraftstoff </w:t>
      </w:r>
      <w:r w:rsidR="00BF12D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betrachtet Karlsböck als</w:t>
      </w:r>
      <w:r w:rsidR="00561BC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Gamechanger in seiner Branche</w:t>
      </w:r>
      <w:r w:rsidR="00BF12D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: </w:t>
      </w:r>
      <w:r w:rsidR="00FE3F90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„</w:t>
      </w:r>
      <w:r w:rsidR="00B31AD3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Pistengeräte machen den Großteil der CO</w:t>
      </w:r>
      <w:r w:rsidR="00B31AD3" w:rsidRPr="00B31AD3">
        <w:rPr>
          <w:rFonts w:ascii="Arial Narrow" w:hAnsi="Arial Narrow" w:cs="Arial"/>
          <w:color w:val="000000" w:themeColor="text1"/>
          <w:sz w:val="22"/>
          <w:szCs w:val="22"/>
          <w:vertAlign w:val="subscript"/>
          <w:lang w:val="de-AT"/>
        </w:rPr>
        <w:t>2</w:t>
      </w:r>
      <w:r w:rsidR="00B31AD3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-Emissionen in unseren Betriebsabläufen aus. </w:t>
      </w:r>
      <w:r w:rsidR="00A51A7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Endlich ist es uns möglich</w:t>
      </w:r>
      <w:r w:rsidR="00FE3F90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, </w:t>
      </w:r>
      <w:r w:rsidR="00267E0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durch den Einsatz des HVO-Kraftstoffs </w:t>
      </w:r>
      <w:r w:rsidR="00425D45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unseren CO</w:t>
      </w:r>
      <w:r w:rsidR="00425D45" w:rsidRPr="00425D45">
        <w:rPr>
          <w:rFonts w:ascii="Arial Narrow" w:hAnsi="Arial Narrow" w:cs="Arial"/>
          <w:color w:val="000000" w:themeColor="text1"/>
          <w:sz w:val="22"/>
          <w:szCs w:val="22"/>
          <w:vertAlign w:val="subscript"/>
          <w:lang w:val="de-AT"/>
        </w:rPr>
        <w:t>2</w:t>
      </w:r>
      <w:r w:rsidR="00425D45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-Fußabdruck</w:t>
      </w:r>
      <w:r w:rsidR="00267E0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</w:t>
      </w:r>
      <w:r w:rsidR="009C2145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auch hier um</w:t>
      </w:r>
      <w:r w:rsidR="005504E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</w:t>
      </w:r>
      <w:r w:rsidR="00E078B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bis zu 90</w:t>
      </w:r>
      <w:r w:rsidR="005504E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Prozent</w:t>
      </w:r>
      <w:r w:rsidR="00425D45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zu reduzieren</w:t>
      </w:r>
      <w:r w:rsidR="00BF12D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.</w:t>
      </w:r>
      <w:r w:rsidR="00425D45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“ </w:t>
      </w:r>
      <w:r w:rsidR="00BF12D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Den höheren Preis im Vergleich zu fossilem Diesel </w:t>
      </w:r>
      <w:r w:rsidR="00867304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erachte</w:t>
      </w:r>
      <w:r w:rsidR="00BF12D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das Unternehmen als Investition in eine nachhaltige</w:t>
      </w:r>
      <w:r w:rsidR="00B1213F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re</w:t>
      </w:r>
      <w:r w:rsidR="00BF12DE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Zukunft: „Unseren einzigartigen Naturraum werden künftige Generationen nur dann genießen können, wenn wir heute </w:t>
      </w:r>
      <w:r w:rsidR="003A10F7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sowohl ökologisch als auch ökonomisch </w:t>
      </w:r>
      <w:r w:rsidR="00F05715">
        <w:rPr>
          <w:rFonts w:ascii="Arial Narrow" w:hAnsi="Arial Narrow" w:cs="Arial"/>
          <w:color w:val="000000" w:themeColor="text1"/>
          <w:sz w:val="22"/>
          <w:szCs w:val="22"/>
          <w:lang w:val="de-AT"/>
        </w:rPr>
        <w:t>nachhaltig und verantwortungsvoll planen, handeln und wirtschaften“, so Karlsböck.</w:t>
      </w:r>
    </w:p>
    <w:tbl>
      <w:tblPr>
        <w:tblW w:w="8789" w:type="dxa"/>
        <w:tblLayout w:type="fixed"/>
        <w:tblLook w:val="00A0" w:firstRow="1" w:lastRow="0" w:firstColumn="1" w:lastColumn="0" w:noHBand="0" w:noVBand="0"/>
      </w:tblPr>
      <w:tblGrid>
        <w:gridCol w:w="3119"/>
        <w:gridCol w:w="5670"/>
      </w:tblGrid>
      <w:tr w:rsidR="0089175E" w:rsidRPr="00723A96" w14:paraId="12F9276B" w14:textId="77777777" w:rsidTr="002F26D4">
        <w:tc>
          <w:tcPr>
            <w:tcW w:w="3119" w:type="dxa"/>
            <w:vAlign w:val="bottom"/>
          </w:tcPr>
          <w:p w14:paraId="187E19A5" w14:textId="00D75D70" w:rsidR="0089175E" w:rsidRPr="00723A96" w:rsidRDefault="00565AE2" w:rsidP="00CA683C">
            <w:pPr>
              <w:pStyle w:val="KitzsteinhornPTBU"/>
              <w:rPr>
                <w:b/>
                <w:lang w:val="de-AT"/>
              </w:rPr>
            </w:pPr>
            <w:r>
              <w:rPr>
                <w:noProof/>
                <w:lang w:val="de-AT"/>
              </w:rPr>
              <w:lastRenderedPageBreak/>
              <w:drawing>
                <wp:inline distT="0" distB="0" distL="0" distR="0" wp14:anchorId="018EAE79" wp14:editId="735D4FA0">
                  <wp:extent cx="1714166" cy="1147500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166" cy="114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FFFFF"/>
            <w:vAlign w:val="bottom"/>
          </w:tcPr>
          <w:p w14:paraId="1341A49B" w14:textId="7D87CFD2" w:rsidR="00FE6481" w:rsidRPr="00CA683C" w:rsidRDefault="00B3696E" w:rsidP="00B3696E">
            <w:pPr>
              <w:pStyle w:val="KitzsteinhornPTBU"/>
              <w:rPr>
                <w:b/>
                <w:i w:val="0"/>
                <w:iCs/>
                <w:lang w:val="de-AT"/>
              </w:rPr>
            </w:pPr>
            <w:r>
              <w:rPr>
                <w:b/>
                <w:i w:val="0"/>
                <w:iCs/>
                <w:lang w:val="de-AT"/>
              </w:rPr>
              <w:t>Gletscherbahnen Kaprun AG setzt auf HVO-Kraftstoff</w:t>
            </w:r>
          </w:p>
          <w:p w14:paraId="38AA815E" w14:textId="57C3D900" w:rsidR="0089175E" w:rsidRPr="00B3696E" w:rsidRDefault="00B3696E" w:rsidP="00264917">
            <w:pPr>
              <w:pStyle w:val="KitzsteinhornPTBU"/>
              <w:spacing w:after="80"/>
              <w:rPr>
                <w:lang w:val="de-AT"/>
              </w:rPr>
            </w:pPr>
            <w:r w:rsidRPr="00B3696E">
              <w:rPr>
                <w:lang w:val="de-AT"/>
              </w:rPr>
              <w:t>Fossilfreier Diesel soll CO</w:t>
            </w:r>
            <w:r w:rsidRPr="00264917">
              <w:rPr>
                <w:vertAlign w:val="subscript"/>
                <w:lang w:val="de-AT"/>
              </w:rPr>
              <w:t>2</w:t>
            </w:r>
            <w:r w:rsidRPr="00B3696E">
              <w:rPr>
                <w:lang w:val="de-AT"/>
              </w:rPr>
              <w:t>-Emission von Pistengeräten um 90 Prozent reduzieren.</w:t>
            </w:r>
          </w:p>
          <w:p w14:paraId="0F68BE21" w14:textId="15E2E9E1" w:rsidR="00B3696E" w:rsidRPr="00FE6481" w:rsidRDefault="00B3696E" w:rsidP="00B3696E">
            <w:pPr>
              <w:pStyle w:val="KitzsteinhornPTBU"/>
              <w:rPr>
                <w:i w:val="0"/>
                <w:iCs/>
                <w:lang w:val="de-AT"/>
              </w:rPr>
            </w:pPr>
            <w:r>
              <w:rPr>
                <w:i w:val="0"/>
                <w:iCs/>
                <w:lang w:val="de-AT"/>
              </w:rPr>
              <w:t xml:space="preserve">Im Bild, v. l.: MMag. Thomas Maierhofer – Kaufmännischer Prokurist der Gletscherbahnen Kaprun AG, Alois Kapeller – </w:t>
            </w:r>
            <w:r w:rsidR="00264917">
              <w:rPr>
                <w:i w:val="0"/>
                <w:iCs/>
                <w:lang w:val="de-AT"/>
              </w:rPr>
              <w:t>Pistenpräparierung Maiskogel, Ing. Norbert Karlsböck – Vorstandsdirektor der Gletscherbahnen Kaprun AG</w:t>
            </w:r>
          </w:p>
          <w:p w14:paraId="0031D65C" w14:textId="06499CC5" w:rsidR="00831696" w:rsidRPr="00FE6481" w:rsidRDefault="006668BA" w:rsidP="00B3696E">
            <w:pPr>
              <w:pStyle w:val="KitzsteinhornPTBU"/>
              <w:spacing w:after="0"/>
              <w:rPr>
                <w:i w:val="0"/>
                <w:iCs/>
                <w:lang w:val="de-AT"/>
              </w:rPr>
            </w:pPr>
            <w:r w:rsidRPr="00FE6481">
              <w:rPr>
                <w:i w:val="0"/>
                <w:iCs/>
                <w:lang w:val="de-AT"/>
              </w:rPr>
              <w:t>Fotocredit</w:t>
            </w:r>
            <w:r w:rsidR="0089175E" w:rsidRPr="00FE6481">
              <w:rPr>
                <w:i w:val="0"/>
                <w:iCs/>
                <w:lang w:val="de-AT"/>
              </w:rPr>
              <w:t>: Kitzsteinhorn</w:t>
            </w:r>
          </w:p>
        </w:tc>
      </w:tr>
    </w:tbl>
    <w:p w14:paraId="3D1CC977" w14:textId="77777777" w:rsidR="007E405A" w:rsidRPr="002F2C13" w:rsidRDefault="007E405A" w:rsidP="00B240B1">
      <w:pPr>
        <w:rPr>
          <w:rFonts w:ascii="Arial Narrow" w:hAnsi="Arial Narrow"/>
          <w:b/>
          <w:sz w:val="22"/>
          <w:szCs w:val="22"/>
        </w:rPr>
      </w:pPr>
    </w:p>
    <w:sectPr w:rsidR="007E405A" w:rsidRPr="002F2C13" w:rsidSect="00B240B1">
      <w:pgSz w:w="11900" w:h="16840"/>
      <w:pgMar w:top="1843" w:right="1843" w:bottom="2552" w:left="1843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E29A" w14:textId="77777777" w:rsidR="00DB4B17" w:rsidRDefault="00DB4B17">
      <w:r>
        <w:separator/>
      </w:r>
    </w:p>
  </w:endnote>
  <w:endnote w:type="continuationSeparator" w:id="0">
    <w:p w14:paraId="42F5BAF9" w14:textId="77777777" w:rsidR="00DB4B17" w:rsidRDefault="00DB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4D"/>
    <w:family w:val="auto"/>
    <w:pitch w:val="variable"/>
    <w:sig w:usb0="00000003" w:usb1="00000000" w:usb2="00000000" w:usb3="00000000" w:csb0="80000001" w:csb1="00000000"/>
  </w:font>
  <w:font w:name="Frutiger LT Std 47 Light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he Sans S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FDD1" w14:textId="68C3EFE6" w:rsidR="00B51F4A" w:rsidRPr="00AF56F2" w:rsidRDefault="00B51F4A" w:rsidP="00B240B1">
    <w:pPr>
      <w:pStyle w:val="Fuzeile"/>
      <w:tabs>
        <w:tab w:val="clear" w:pos="9072"/>
      </w:tabs>
      <w:spacing w:after="80"/>
      <w:rPr>
        <w:rFonts w:ascii="Arial Narrow" w:hAnsi="Arial Narrow"/>
        <w:b/>
        <w:sz w:val="20"/>
        <w:szCs w:val="32"/>
      </w:rPr>
    </w:pPr>
    <w:r w:rsidRPr="00AF56F2">
      <w:rPr>
        <w:rFonts w:ascii="Arial Narrow" w:hAnsi="Arial Narrow"/>
        <w:b/>
        <w:sz w:val="20"/>
        <w:szCs w:val="32"/>
      </w:rPr>
      <w:t>Kontakt &amp; Rückfragen</w:t>
    </w:r>
  </w:p>
  <w:p w14:paraId="3EC653F3" w14:textId="3FD73B2C" w:rsidR="006668BA" w:rsidRPr="00AF56F2" w:rsidRDefault="00B240B1" w:rsidP="00B240B1">
    <w:pPr>
      <w:pStyle w:val="Fuzeile"/>
      <w:tabs>
        <w:tab w:val="clear" w:pos="9072"/>
      </w:tabs>
      <w:rPr>
        <w:rFonts w:ascii="Arial Narrow" w:hAnsi="Arial Narrow"/>
        <w:b/>
        <w:sz w:val="20"/>
        <w:szCs w:val="32"/>
      </w:rPr>
    </w:pPr>
    <w:r w:rsidRPr="00AF56F2">
      <w:rPr>
        <w:rFonts w:ascii="Arial Narrow" w:hAnsi="Arial Narrow"/>
        <w:b/>
        <w:noProof/>
        <w:sz w:val="20"/>
        <w:szCs w:val="32"/>
      </w:rPr>
      <w:drawing>
        <wp:anchor distT="0" distB="0" distL="114300" distR="114300" simplePos="0" relativeHeight="251658240" behindDoc="0" locked="0" layoutInCell="1" allowOverlap="1" wp14:anchorId="1BC3D561" wp14:editId="61E338D8">
          <wp:simplePos x="0" y="0"/>
          <wp:positionH relativeFrom="margin">
            <wp:align>right</wp:align>
          </wp:positionH>
          <wp:positionV relativeFrom="margin">
            <wp:posOffset>8257701</wp:posOffset>
          </wp:positionV>
          <wp:extent cx="1914525" cy="542925"/>
          <wp:effectExtent l="0" t="0" r="9525" b="9525"/>
          <wp:wrapNone/>
          <wp:docPr id="8" name="Grafik 8" descr="DerGletscher_3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erGletscher_30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8BA" w:rsidRPr="00AF56F2">
      <w:rPr>
        <w:rFonts w:ascii="Arial Narrow" w:hAnsi="Arial Narrow"/>
        <w:b/>
        <w:sz w:val="20"/>
        <w:szCs w:val="32"/>
      </w:rPr>
      <w:t>Gletscherbahnen Kaprun AG</w:t>
    </w:r>
  </w:p>
  <w:p w14:paraId="0B34C899" w14:textId="55C130F5" w:rsidR="006668BA" w:rsidRPr="00ED6EF1" w:rsidRDefault="00CA683C" w:rsidP="006668BA">
    <w:pPr>
      <w:pStyle w:val="Fuzeile"/>
      <w:rPr>
        <w:rFonts w:ascii="Arial Narrow" w:hAnsi="Arial Narrow"/>
        <w:bCs/>
        <w:sz w:val="20"/>
        <w:szCs w:val="32"/>
        <w:lang w:val="de-AT"/>
      </w:rPr>
    </w:pPr>
    <w:r w:rsidRPr="00ED6EF1">
      <w:rPr>
        <w:rFonts w:ascii="Arial Narrow" w:hAnsi="Arial Narrow"/>
        <w:bCs/>
        <w:sz w:val="20"/>
        <w:szCs w:val="32"/>
        <w:lang w:val="de-AT"/>
      </w:rPr>
      <w:t>Mag. (FH) Christian Hörl | Marketing &amp; Sales Leitung</w:t>
    </w:r>
  </w:p>
  <w:p w14:paraId="05019845" w14:textId="41A87582" w:rsidR="006668BA" w:rsidRPr="00ED6EF1" w:rsidRDefault="002F26D4" w:rsidP="006668BA">
    <w:pPr>
      <w:pStyle w:val="Fuzeile"/>
      <w:rPr>
        <w:rFonts w:ascii="Arial Narrow" w:hAnsi="Arial Narrow"/>
        <w:bCs/>
        <w:sz w:val="20"/>
        <w:szCs w:val="32"/>
        <w:lang w:val="de-AT"/>
      </w:rPr>
    </w:pPr>
    <w:hyperlink r:id="rId2" w:history="1">
      <w:r w:rsidR="00CA683C" w:rsidRPr="00ED6EF1">
        <w:rPr>
          <w:rStyle w:val="Hyperlink"/>
          <w:rFonts w:ascii="Arial Narrow" w:hAnsi="Arial Narrow"/>
          <w:bCs/>
          <w:sz w:val="20"/>
          <w:szCs w:val="32"/>
          <w:lang w:val="de-AT"/>
        </w:rPr>
        <w:t>christian.hoerl@kitzsteinhorn.at</w:t>
      </w:r>
    </w:hyperlink>
  </w:p>
  <w:p w14:paraId="1BE02418" w14:textId="64C1105C" w:rsidR="006668BA" w:rsidRPr="00ED6EF1" w:rsidRDefault="00E4717B" w:rsidP="006668BA">
    <w:pPr>
      <w:rPr>
        <w:rFonts w:ascii="Arial Narrow" w:hAnsi="Arial Narrow"/>
        <w:sz w:val="20"/>
        <w:szCs w:val="32"/>
        <w:lang w:val="de-AT"/>
      </w:rPr>
    </w:pPr>
    <w:r w:rsidRPr="00ED6EF1">
      <w:rPr>
        <w:rFonts w:ascii="Arial Narrow" w:hAnsi="Arial Narrow"/>
        <w:sz w:val="20"/>
        <w:szCs w:val="32"/>
        <w:lang w:val="de-AT"/>
      </w:rPr>
      <w:t>T +43</w:t>
    </w:r>
    <w:r w:rsidR="00B11629" w:rsidRPr="00ED6EF1">
      <w:rPr>
        <w:rFonts w:ascii="Arial Narrow" w:hAnsi="Arial Narrow"/>
        <w:sz w:val="20"/>
        <w:szCs w:val="32"/>
        <w:lang w:val="de-AT"/>
      </w:rPr>
      <w:t xml:space="preserve"> </w:t>
    </w:r>
    <w:r w:rsidRPr="00ED6EF1">
      <w:rPr>
        <w:rFonts w:ascii="Arial Narrow" w:hAnsi="Arial Narrow"/>
        <w:sz w:val="20"/>
        <w:szCs w:val="32"/>
        <w:lang w:val="de-AT"/>
      </w:rPr>
      <w:t>6547</w:t>
    </w:r>
    <w:r w:rsidR="00B11629" w:rsidRPr="00ED6EF1">
      <w:rPr>
        <w:rFonts w:ascii="Arial Narrow" w:hAnsi="Arial Narrow"/>
        <w:sz w:val="20"/>
        <w:szCs w:val="32"/>
        <w:lang w:val="de-AT"/>
      </w:rPr>
      <w:t xml:space="preserve"> </w:t>
    </w:r>
    <w:r w:rsidRPr="00ED6EF1">
      <w:rPr>
        <w:rFonts w:ascii="Arial Narrow" w:hAnsi="Arial Narrow"/>
        <w:sz w:val="20"/>
        <w:szCs w:val="32"/>
        <w:lang w:val="de-AT"/>
      </w:rPr>
      <w:t>8700</w:t>
    </w:r>
    <w:r w:rsidR="006668BA" w:rsidRPr="00ED6EF1">
      <w:rPr>
        <w:rFonts w:ascii="Arial Narrow" w:hAnsi="Arial Narrow"/>
        <w:sz w:val="20"/>
        <w:szCs w:val="32"/>
        <w:lang w:val="de-AT"/>
      </w:rPr>
      <w:t>-1</w:t>
    </w:r>
    <w:r w:rsidR="00CA683C" w:rsidRPr="00ED6EF1">
      <w:rPr>
        <w:rFonts w:ascii="Arial Narrow" w:hAnsi="Arial Narrow"/>
        <w:sz w:val="20"/>
        <w:szCs w:val="32"/>
        <w:lang w:val="de-AT"/>
      </w:rPr>
      <w:t>79</w:t>
    </w:r>
  </w:p>
  <w:p w14:paraId="28C41198" w14:textId="00D573D4" w:rsidR="00E4717B" w:rsidRPr="00AF56F2" w:rsidRDefault="00E4717B" w:rsidP="006668BA">
    <w:pPr>
      <w:rPr>
        <w:rFonts w:ascii="Arial Narrow" w:hAnsi="Arial Narrow"/>
        <w:sz w:val="20"/>
        <w:szCs w:val="32"/>
        <w:lang w:val="it-IT"/>
      </w:rPr>
    </w:pPr>
    <w:r w:rsidRPr="00AF56F2">
      <w:rPr>
        <w:rFonts w:ascii="Arial Narrow" w:hAnsi="Arial Narrow"/>
        <w:sz w:val="20"/>
        <w:szCs w:val="32"/>
        <w:lang w:val="it-IT"/>
      </w:rPr>
      <w:t>www.kitzsteinhorn.at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5ACD" w14:textId="77777777" w:rsidR="00DB4B17" w:rsidRDefault="00DB4B17">
      <w:r>
        <w:separator/>
      </w:r>
    </w:p>
  </w:footnote>
  <w:footnote w:type="continuationSeparator" w:id="0">
    <w:p w14:paraId="0B26715B" w14:textId="77777777" w:rsidR="00DB4B17" w:rsidRDefault="00DB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3FC9" w14:textId="77777777" w:rsidR="00E4717B" w:rsidRDefault="00C218B5" w:rsidP="00BF6435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2C647F8" wp14:editId="1B48FC86">
          <wp:simplePos x="0" y="0"/>
          <wp:positionH relativeFrom="margin">
            <wp:posOffset>3887247</wp:posOffset>
          </wp:positionH>
          <wp:positionV relativeFrom="paragraph">
            <wp:posOffset>-449580</wp:posOffset>
          </wp:positionV>
          <wp:extent cx="1407795" cy="1189355"/>
          <wp:effectExtent l="0" t="0" r="1905" b="0"/>
          <wp:wrapNone/>
          <wp:docPr id="7" name="Bild 1" descr="KitzLogo_u_Flappegra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tzLogo_u_Flappegra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1189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30A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828D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3A84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A03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46CD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098A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DA9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BE04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92B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C0D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12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Monotype Sorts" w:hAnsi="Monotype Sorts" w:hint="default"/>
      </w:rPr>
    </w:lvl>
  </w:abstractNum>
  <w:abstractNum w:abstractNumId="12" w15:restartNumberingAfterBreak="0">
    <w:nsid w:val="01E42DB4"/>
    <w:multiLevelType w:val="hybridMultilevel"/>
    <w:tmpl w:val="0302E4CA"/>
    <w:lvl w:ilvl="0" w:tplc="CF84B950">
      <w:start w:val="1"/>
      <w:numFmt w:val="bullet"/>
      <w:pStyle w:val="Aufzhlung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009B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5C666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CE2B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C4F3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E6410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058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A2C7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F18DF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700329"/>
    <w:multiLevelType w:val="hybridMultilevel"/>
    <w:tmpl w:val="50F65274"/>
    <w:lvl w:ilvl="0" w:tplc="452624C0">
      <w:start w:val="13"/>
      <w:numFmt w:val="bullet"/>
      <w:lvlText w:val="-"/>
      <w:lvlJc w:val="left"/>
      <w:pPr>
        <w:ind w:left="3195" w:hanging="360"/>
      </w:pPr>
      <w:rPr>
        <w:rFonts w:ascii="Frutiger LT Std 47 Light Cn" w:eastAsia="Cambria" w:hAnsi="Frutiger LT Std 47 Light C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Frutiger LT Std 47 Light Cn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Frutiger LT Std 47 Light Cn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Frutiger LT Std 47 Light Cn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041428AC"/>
    <w:multiLevelType w:val="hybridMultilevel"/>
    <w:tmpl w:val="0396EABC"/>
    <w:lvl w:ilvl="0" w:tplc="F1A4A68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860286"/>
    <w:multiLevelType w:val="hybridMultilevel"/>
    <w:tmpl w:val="4FA250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54C75"/>
    <w:multiLevelType w:val="hybridMultilevel"/>
    <w:tmpl w:val="B92439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09622E"/>
    <w:multiLevelType w:val="hybridMultilevel"/>
    <w:tmpl w:val="ABCE9BCC"/>
    <w:lvl w:ilvl="0" w:tplc="3842C106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C3188"/>
    <w:multiLevelType w:val="hybridMultilevel"/>
    <w:tmpl w:val="DBA24E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D7791"/>
    <w:multiLevelType w:val="hybridMultilevel"/>
    <w:tmpl w:val="76922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60E8D"/>
    <w:multiLevelType w:val="hybridMultilevel"/>
    <w:tmpl w:val="E4A8B63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AC72F4"/>
    <w:multiLevelType w:val="hybridMultilevel"/>
    <w:tmpl w:val="66E854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215C7B"/>
    <w:multiLevelType w:val="hybridMultilevel"/>
    <w:tmpl w:val="5F34D1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602CB"/>
    <w:multiLevelType w:val="hybridMultilevel"/>
    <w:tmpl w:val="9E0A7A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A366E"/>
    <w:multiLevelType w:val="hybridMultilevel"/>
    <w:tmpl w:val="C24C76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F38EC"/>
    <w:multiLevelType w:val="hybridMultilevel"/>
    <w:tmpl w:val="0B4CDE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62848"/>
    <w:multiLevelType w:val="hybridMultilevel"/>
    <w:tmpl w:val="35348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7 Light C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7 Light Cn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7 Light Cn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D53D4"/>
    <w:multiLevelType w:val="hybridMultilevel"/>
    <w:tmpl w:val="E4F40724"/>
    <w:lvl w:ilvl="0" w:tplc="4E1CFB1E">
      <w:start w:val="1"/>
      <w:numFmt w:val="decimal"/>
      <w:pStyle w:val="Numerierung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5D0BF0"/>
    <w:multiLevelType w:val="hybridMultilevel"/>
    <w:tmpl w:val="9C78152E"/>
    <w:lvl w:ilvl="0" w:tplc="58F64320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8772A"/>
    <w:multiLevelType w:val="multilevel"/>
    <w:tmpl w:val="AB1E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A8372F"/>
    <w:multiLevelType w:val="hybridMultilevel"/>
    <w:tmpl w:val="C3FC1A1E"/>
    <w:lvl w:ilvl="0" w:tplc="3FB20C86">
      <w:start w:val="1"/>
      <w:numFmt w:val="bullet"/>
      <w:pStyle w:val="KitzsteinhornFactboxAufzaehlung9p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31733">
    <w:abstractNumId w:val="12"/>
  </w:num>
  <w:num w:numId="2" w16cid:durableId="937256872">
    <w:abstractNumId w:val="13"/>
  </w:num>
  <w:num w:numId="3" w16cid:durableId="1767312492">
    <w:abstractNumId w:val="27"/>
  </w:num>
  <w:num w:numId="4" w16cid:durableId="1444761150">
    <w:abstractNumId w:val="22"/>
  </w:num>
  <w:num w:numId="5" w16cid:durableId="516426563">
    <w:abstractNumId w:val="23"/>
  </w:num>
  <w:num w:numId="6" w16cid:durableId="1954630933">
    <w:abstractNumId w:val="25"/>
  </w:num>
  <w:num w:numId="7" w16cid:durableId="913466032">
    <w:abstractNumId w:val="15"/>
  </w:num>
  <w:num w:numId="8" w16cid:durableId="719476774">
    <w:abstractNumId w:val="24"/>
  </w:num>
  <w:num w:numId="9" w16cid:durableId="1689865715">
    <w:abstractNumId w:val="11"/>
  </w:num>
  <w:num w:numId="10" w16cid:durableId="1874347623">
    <w:abstractNumId w:val="18"/>
  </w:num>
  <w:num w:numId="11" w16cid:durableId="1094591444">
    <w:abstractNumId w:val="19"/>
  </w:num>
  <w:num w:numId="12" w16cid:durableId="449932956">
    <w:abstractNumId w:val="26"/>
  </w:num>
  <w:num w:numId="13" w16cid:durableId="2104762236">
    <w:abstractNumId w:val="10"/>
  </w:num>
  <w:num w:numId="14" w16cid:durableId="1054742329">
    <w:abstractNumId w:val="8"/>
  </w:num>
  <w:num w:numId="15" w16cid:durableId="294795494">
    <w:abstractNumId w:val="7"/>
  </w:num>
  <w:num w:numId="16" w16cid:durableId="1283263165">
    <w:abstractNumId w:val="6"/>
  </w:num>
  <w:num w:numId="17" w16cid:durableId="1467771641">
    <w:abstractNumId w:val="5"/>
  </w:num>
  <w:num w:numId="18" w16cid:durableId="331301046">
    <w:abstractNumId w:val="9"/>
  </w:num>
  <w:num w:numId="19" w16cid:durableId="348290914">
    <w:abstractNumId w:val="4"/>
  </w:num>
  <w:num w:numId="20" w16cid:durableId="1237941046">
    <w:abstractNumId w:val="3"/>
  </w:num>
  <w:num w:numId="21" w16cid:durableId="2115902258">
    <w:abstractNumId w:val="2"/>
  </w:num>
  <w:num w:numId="22" w16cid:durableId="1654216544">
    <w:abstractNumId w:val="1"/>
  </w:num>
  <w:num w:numId="23" w16cid:durableId="2038895327">
    <w:abstractNumId w:val="0"/>
  </w:num>
  <w:num w:numId="24" w16cid:durableId="144710868">
    <w:abstractNumId w:val="16"/>
  </w:num>
  <w:num w:numId="25" w16cid:durableId="2069063617">
    <w:abstractNumId w:val="21"/>
  </w:num>
  <w:num w:numId="26" w16cid:durableId="1080251724">
    <w:abstractNumId w:val="20"/>
  </w:num>
  <w:num w:numId="27" w16cid:durableId="184369717">
    <w:abstractNumId w:val="29"/>
  </w:num>
  <w:num w:numId="28" w16cid:durableId="179131074">
    <w:abstractNumId w:val="14"/>
  </w:num>
  <w:num w:numId="29" w16cid:durableId="1591230696">
    <w:abstractNumId w:val="28"/>
  </w:num>
  <w:num w:numId="30" w16cid:durableId="232811332">
    <w:abstractNumId w:val="30"/>
  </w:num>
  <w:num w:numId="31" w16cid:durableId="5431039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BE"/>
    <w:rsid w:val="000041B2"/>
    <w:rsid w:val="00007CC8"/>
    <w:rsid w:val="00012C4E"/>
    <w:rsid w:val="00016554"/>
    <w:rsid w:val="00016A53"/>
    <w:rsid w:val="0002397A"/>
    <w:rsid w:val="00032701"/>
    <w:rsid w:val="00035825"/>
    <w:rsid w:val="00042895"/>
    <w:rsid w:val="000430E6"/>
    <w:rsid w:val="000433D3"/>
    <w:rsid w:val="00047D78"/>
    <w:rsid w:val="00050EA2"/>
    <w:rsid w:val="000616EF"/>
    <w:rsid w:val="00067872"/>
    <w:rsid w:val="00072309"/>
    <w:rsid w:val="000821CD"/>
    <w:rsid w:val="00082AEF"/>
    <w:rsid w:val="0008631A"/>
    <w:rsid w:val="00086498"/>
    <w:rsid w:val="00090DC8"/>
    <w:rsid w:val="00093A4E"/>
    <w:rsid w:val="000952BB"/>
    <w:rsid w:val="00096DBD"/>
    <w:rsid w:val="000A1C48"/>
    <w:rsid w:val="000A6E28"/>
    <w:rsid w:val="000A789D"/>
    <w:rsid w:val="000A7B40"/>
    <w:rsid w:val="000B2E96"/>
    <w:rsid w:val="000C257B"/>
    <w:rsid w:val="000D43A1"/>
    <w:rsid w:val="000D6EAB"/>
    <w:rsid w:val="000E1903"/>
    <w:rsid w:val="000E4228"/>
    <w:rsid w:val="000E50C7"/>
    <w:rsid w:val="000E60DA"/>
    <w:rsid w:val="000F543B"/>
    <w:rsid w:val="000F77D5"/>
    <w:rsid w:val="0010067C"/>
    <w:rsid w:val="001027AD"/>
    <w:rsid w:val="00110BFB"/>
    <w:rsid w:val="0011562A"/>
    <w:rsid w:val="001303AA"/>
    <w:rsid w:val="00134B6F"/>
    <w:rsid w:val="00136593"/>
    <w:rsid w:val="00143E53"/>
    <w:rsid w:val="00145DA6"/>
    <w:rsid w:val="00155A83"/>
    <w:rsid w:val="001605E5"/>
    <w:rsid w:val="00162BC1"/>
    <w:rsid w:val="001642EA"/>
    <w:rsid w:val="001704E0"/>
    <w:rsid w:val="00180445"/>
    <w:rsid w:val="001930B5"/>
    <w:rsid w:val="00193ACC"/>
    <w:rsid w:val="001A0953"/>
    <w:rsid w:val="001A413D"/>
    <w:rsid w:val="001B7A5B"/>
    <w:rsid w:val="001C0F24"/>
    <w:rsid w:val="001C1E16"/>
    <w:rsid w:val="001C4DF4"/>
    <w:rsid w:val="001D4706"/>
    <w:rsid w:val="001E6F5B"/>
    <w:rsid w:val="001F1129"/>
    <w:rsid w:val="001F1187"/>
    <w:rsid w:val="001F1507"/>
    <w:rsid w:val="001F5F14"/>
    <w:rsid w:val="001F6666"/>
    <w:rsid w:val="00202BF9"/>
    <w:rsid w:val="00205BF1"/>
    <w:rsid w:val="002073BB"/>
    <w:rsid w:val="00214DFB"/>
    <w:rsid w:val="002231B0"/>
    <w:rsid w:val="002247EE"/>
    <w:rsid w:val="00231852"/>
    <w:rsid w:val="00235760"/>
    <w:rsid w:val="0024028D"/>
    <w:rsid w:val="00244C82"/>
    <w:rsid w:val="00246539"/>
    <w:rsid w:val="0024683D"/>
    <w:rsid w:val="00246ACD"/>
    <w:rsid w:val="00247078"/>
    <w:rsid w:val="00251311"/>
    <w:rsid w:val="00254D9A"/>
    <w:rsid w:val="00255049"/>
    <w:rsid w:val="002576B0"/>
    <w:rsid w:val="00257AA4"/>
    <w:rsid w:val="00260F8C"/>
    <w:rsid w:val="002645A8"/>
    <w:rsid w:val="00264917"/>
    <w:rsid w:val="00267A2C"/>
    <w:rsid w:val="00267C27"/>
    <w:rsid w:val="00267E04"/>
    <w:rsid w:val="00270DD1"/>
    <w:rsid w:val="00275299"/>
    <w:rsid w:val="002760AC"/>
    <w:rsid w:val="002920CE"/>
    <w:rsid w:val="002C2AA9"/>
    <w:rsid w:val="002C31D0"/>
    <w:rsid w:val="002C574B"/>
    <w:rsid w:val="002E07BF"/>
    <w:rsid w:val="002E2996"/>
    <w:rsid w:val="002E47D2"/>
    <w:rsid w:val="002E7B93"/>
    <w:rsid w:val="002F26D4"/>
    <w:rsid w:val="002F2C13"/>
    <w:rsid w:val="002F3EF9"/>
    <w:rsid w:val="00300430"/>
    <w:rsid w:val="00304F21"/>
    <w:rsid w:val="003055B2"/>
    <w:rsid w:val="003128C7"/>
    <w:rsid w:val="00315A72"/>
    <w:rsid w:val="0032155C"/>
    <w:rsid w:val="00333773"/>
    <w:rsid w:val="00334CFD"/>
    <w:rsid w:val="00342705"/>
    <w:rsid w:val="00353806"/>
    <w:rsid w:val="00354880"/>
    <w:rsid w:val="00362B75"/>
    <w:rsid w:val="00363AF9"/>
    <w:rsid w:val="00364FA0"/>
    <w:rsid w:val="003665E4"/>
    <w:rsid w:val="0038313D"/>
    <w:rsid w:val="0038754D"/>
    <w:rsid w:val="00390DCF"/>
    <w:rsid w:val="00395A22"/>
    <w:rsid w:val="00395E28"/>
    <w:rsid w:val="003A10F7"/>
    <w:rsid w:val="003A2D0A"/>
    <w:rsid w:val="003A5688"/>
    <w:rsid w:val="003B514B"/>
    <w:rsid w:val="003B717D"/>
    <w:rsid w:val="003B7C3D"/>
    <w:rsid w:val="003C0900"/>
    <w:rsid w:val="003C78FD"/>
    <w:rsid w:val="003D7965"/>
    <w:rsid w:val="003E0C8D"/>
    <w:rsid w:val="003E3DF4"/>
    <w:rsid w:val="003E4310"/>
    <w:rsid w:val="003E7310"/>
    <w:rsid w:val="003E75AF"/>
    <w:rsid w:val="003F3915"/>
    <w:rsid w:val="003F58C0"/>
    <w:rsid w:val="003F6C2E"/>
    <w:rsid w:val="00402905"/>
    <w:rsid w:val="0040464B"/>
    <w:rsid w:val="004127F8"/>
    <w:rsid w:val="00414A7C"/>
    <w:rsid w:val="00420AD2"/>
    <w:rsid w:val="004245F5"/>
    <w:rsid w:val="00425D45"/>
    <w:rsid w:val="00427BBF"/>
    <w:rsid w:val="004365D3"/>
    <w:rsid w:val="004472D1"/>
    <w:rsid w:val="004506BA"/>
    <w:rsid w:val="00450B3F"/>
    <w:rsid w:val="00452104"/>
    <w:rsid w:val="0045228C"/>
    <w:rsid w:val="00453A29"/>
    <w:rsid w:val="004551CE"/>
    <w:rsid w:val="004619BE"/>
    <w:rsid w:val="004628C1"/>
    <w:rsid w:val="004715C9"/>
    <w:rsid w:val="00474A9D"/>
    <w:rsid w:val="00486F04"/>
    <w:rsid w:val="00495024"/>
    <w:rsid w:val="004A025D"/>
    <w:rsid w:val="004A128F"/>
    <w:rsid w:val="004A1AD7"/>
    <w:rsid w:val="004A22FD"/>
    <w:rsid w:val="004A40AF"/>
    <w:rsid w:val="004B13F8"/>
    <w:rsid w:val="004B2C12"/>
    <w:rsid w:val="004B45C3"/>
    <w:rsid w:val="004B5C42"/>
    <w:rsid w:val="004B5ED1"/>
    <w:rsid w:val="004B6D0E"/>
    <w:rsid w:val="004B6E85"/>
    <w:rsid w:val="004B7D80"/>
    <w:rsid w:val="004C176D"/>
    <w:rsid w:val="004C651F"/>
    <w:rsid w:val="004D2920"/>
    <w:rsid w:val="004D66BE"/>
    <w:rsid w:val="004E2D6E"/>
    <w:rsid w:val="004E344A"/>
    <w:rsid w:val="004E36E3"/>
    <w:rsid w:val="004E53C2"/>
    <w:rsid w:val="004E6634"/>
    <w:rsid w:val="004E6784"/>
    <w:rsid w:val="004F662F"/>
    <w:rsid w:val="004F7D6D"/>
    <w:rsid w:val="004F7EBF"/>
    <w:rsid w:val="00502DA1"/>
    <w:rsid w:val="005204E2"/>
    <w:rsid w:val="00526433"/>
    <w:rsid w:val="00527B9E"/>
    <w:rsid w:val="00530FCC"/>
    <w:rsid w:val="00532982"/>
    <w:rsid w:val="00536A10"/>
    <w:rsid w:val="005469A1"/>
    <w:rsid w:val="005504E4"/>
    <w:rsid w:val="0055097C"/>
    <w:rsid w:val="0055491E"/>
    <w:rsid w:val="00561BCF"/>
    <w:rsid w:val="00562B0E"/>
    <w:rsid w:val="00565AE2"/>
    <w:rsid w:val="0057129D"/>
    <w:rsid w:val="00573C4D"/>
    <w:rsid w:val="00582830"/>
    <w:rsid w:val="005859AF"/>
    <w:rsid w:val="0058659F"/>
    <w:rsid w:val="00586D73"/>
    <w:rsid w:val="00590F42"/>
    <w:rsid w:val="00591477"/>
    <w:rsid w:val="005B591B"/>
    <w:rsid w:val="005B7DD7"/>
    <w:rsid w:val="005C452A"/>
    <w:rsid w:val="005C6D77"/>
    <w:rsid w:val="005C7666"/>
    <w:rsid w:val="005D71EF"/>
    <w:rsid w:val="005E2401"/>
    <w:rsid w:val="005E2AC7"/>
    <w:rsid w:val="005E3639"/>
    <w:rsid w:val="005E450E"/>
    <w:rsid w:val="005E7ED6"/>
    <w:rsid w:val="005F0016"/>
    <w:rsid w:val="005F3860"/>
    <w:rsid w:val="005F50E9"/>
    <w:rsid w:val="005F68EC"/>
    <w:rsid w:val="00606894"/>
    <w:rsid w:val="00611516"/>
    <w:rsid w:val="00611AC7"/>
    <w:rsid w:val="00611BE8"/>
    <w:rsid w:val="006325C0"/>
    <w:rsid w:val="006440DE"/>
    <w:rsid w:val="00644ECF"/>
    <w:rsid w:val="00651094"/>
    <w:rsid w:val="006528CE"/>
    <w:rsid w:val="0065389E"/>
    <w:rsid w:val="00655C1E"/>
    <w:rsid w:val="00656B03"/>
    <w:rsid w:val="00661BD6"/>
    <w:rsid w:val="00661F80"/>
    <w:rsid w:val="006643D6"/>
    <w:rsid w:val="006653E3"/>
    <w:rsid w:val="006668BA"/>
    <w:rsid w:val="006729C2"/>
    <w:rsid w:val="00674A11"/>
    <w:rsid w:val="006852C1"/>
    <w:rsid w:val="0068589E"/>
    <w:rsid w:val="006909BA"/>
    <w:rsid w:val="00692C21"/>
    <w:rsid w:val="00696F90"/>
    <w:rsid w:val="006A0E88"/>
    <w:rsid w:val="006A0FCD"/>
    <w:rsid w:val="006A100F"/>
    <w:rsid w:val="006A213D"/>
    <w:rsid w:val="006A6380"/>
    <w:rsid w:val="006A751E"/>
    <w:rsid w:val="006B0372"/>
    <w:rsid w:val="006B67F3"/>
    <w:rsid w:val="006C15AA"/>
    <w:rsid w:val="006C3CA8"/>
    <w:rsid w:val="006C5F37"/>
    <w:rsid w:val="006C639E"/>
    <w:rsid w:val="006D052D"/>
    <w:rsid w:val="006D263C"/>
    <w:rsid w:val="006D79C9"/>
    <w:rsid w:val="006E4B8C"/>
    <w:rsid w:val="006E575B"/>
    <w:rsid w:val="006F449A"/>
    <w:rsid w:val="00702A0B"/>
    <w:rsid w:val="00703B2C"/>
    <w:rsid w:val="007079D8"/>
    <w:rsid w:val="007123F3"/>
    <w:rsid w:val="00712803"/>
    <w:rsid w:val="00714484"/>
    <w:rsid w:val="007263FE"/>
    <w:rsid w:val="007310C6"/>
    <w:rsid w:val="00742C74"/>
    <w:rsid w:val="00745CB5"/>
    <w:rsid w:val="00751C89"/>
    <w:rsid w:val="00752919"/>
    <w:rsid w:val="007573C6"/>
    <w:rsid w:val="00757C5D"/>
    <w:rsid w:val="007717DC"/>
    <w:rsid w:val="00781ECB"/>
    <w:rsid w:val="00783C62"/>
    <w:rsid w:val="00795809"/>
    <w:rsid w:val="007A3845"/>
    <w:rsid w:val="007B3DAD"/>
    <w:rsid w:val="007D1057"/>
    <w:rsid w:val="007D78AF"/>
    <w:rsid w:val="007D7D03"/>
    <w:rsid w:val="007E2075"/>
    <w:rsid w:val="007E37B2"/>
    <w:rsid w:val="007E405A"/>
    <w:rsid w:val="007E4C29"/>
    <w:rsid w:val="007E4F10"/>
    <w:rsid w:val="007E678C"/>
    <w:rsid w:val="007F14A2"/>
    <w:rsid w:val="007F5737"/>
    <w:rsid w:val="007F5FF8"/>
    <w:rsid w:val="0080346B"/>
    <w:rsid w:val="0080515D"/>
    <w:rsid w:val="00811F4D"/>
    <w:rsid w:val="008140E8"/>
    <w:rsid w:val="0081738C"/>
    <w:rsid w:val="008177EB"/>
    <w:rsid w:val="008218DC"/>
    <w:rsid w:val="0082286C"/>
    <w:rsid w:val="00822F56"/>
    <w:rsid w:val="00830A9C"/>
    <w:rsid w:val="00831696"/>
    <w:rsid w:val="00833AC1"/>
    <w:rsid w:val="0083487D"/>
    <w:rsid w:val="00834F57"/>
    <w:rsid w:val="00835752"/>
    <w:rsid w:val="00843D21"/>
    <w:rsid w:val="00847015"/>
    <w:rsid w:val="00856898"/>
    <w:rsid w:val="00861F21"/>
    <w:rsid w:val="00867304"/>
    <w:rsid w:val="00871FDF"/>
    <w:rsid w:val="00872624"/>
    <w:rsid w:val="0087296F"/>
    <w:rsid w:val="008733F7"/>
    <w:rsid w:val="0088009A"/>
    <w:rsid w:val="00885407"/>
    <w:rsid w:val="0089175E"/>
    <w:rsid w:val="00891D73"/>
    <w:rsid w:val="008924B3"/>
    <w:rsid w:val="00892691"/>
    <w:rsid w:val="008A171D"/>
    <w:rsid w:val="008A5982"/>
    <w:rsid w:val="008A78C4"/>
    <w:rsid w:val="008B13E0"/>
    <w:rsid w:val="008B21A2"/>
    <w:rsid w:val="008C66B1"/>
    <w:rsid w:val="008D03A6"/>
    <w:rsid w:val="008E3064"/>
    <w:rsid w:val="008E3D3B"/>
    <w:rsid w:val="008F16C4"/>
    <w:rsid w:val="008F5B42"/>
    <w:rsid w:val="00900490"/>
    <w:rsid w:val="009005AE"/>
    <w:rsid w:val="00902BA3"/>
    <w:rsid w:val="00906A1A"/>
    <w:rsid w:val="00906CC9"/>
    <w:rsid w:val="00914932"/>
    <w:rsid w:val="00935AA4"/>
    <w:rsid w:val="00951BE2"/>
    <w:rsid w:val="009573DF"/>
    <w:rsid w:val="009627B6"/>
    <w:rsid w:val="00980D9B"/>
    <w:rsid w:val="00984BD3"/>
    <w:rsid w:val="0098749A"/>
    <w:rsid w:val="009A0BD1"/>
    <w:rsid w:val="009A73C4"/>
    <w:rsid w:val="009B2597"/>
    <w:rsid w:val="009B2C1C"/>
    <w:rsid w:val="009B326D"/>
    <w:rsid w:val="009B3538"/>
    <w:rsid w:val="009B6197"/>
    <w:rsid w:val="009C049F"/>
    <w:rsid w:val="009C2145"/>
    <w:rsid w:val="009D1C0C"/>
    <w:rsid w:val="009D3153"/>
    <w:rsid w:val="009D6EA1"/>
    <w:rsid w:val="009D7A4E"/>
    <w:rsid w:val="009E0A84"/>
    <w:rsid w:val="009E0DD9"/>
    <w:rsid w:val="009E534A"/>
    <w:rsid w:val="009E70D3"/>
    <w:rsid w:val="009F0666"/>
    <w:rsid w:val="009F1251"/>
    <w:rsid w:val="009F4953"/>
    <w:rsid w:val="00A00B7F"/>
    <w:rsid w:val="00A03A94"/>
    <w:rsid w:val="00A155AB"/>
    <w:rsid w:val="00A261EE"/>
    <w:rsid w:val="00A27C76"/>
    <w:rsid w:val="00A27E38"/>
    <w:rsid w:val="00A3175D"/>
    <w:rsid w:val="00A437A2"/>
    <w:rsid w:val="00A44B42"/>
    <w:rsid w:val="00A451EE"/>
    <w:rsid w:val="00A51A7F"/>
    <w:rsid w:val="00A52CC6"/>
    <w:rsid w:val="00A535F3"/>
    <w:rsid w:val="00A53EE3"/>
    <w:rsid w:val="00A55E8B"/>
    <w:rsid w:val="00A7171D"/>
    <w:rsid w:val="00A75EFA"/>
    <w:rsid w:val="00A80ACA"/>
    <w:rsid w:val="00A92EAA"/>
    <w:rsid w:val="00A9351E"/>
    <w:rsid w:val="00A949FA"/>
    <w:rsid w:val="00AA2CFC"/>
    <w:rsid w:val="00AA309F"/>
    <w:rsid w:val="00AB1577"/>
    <w:rsid w:val="00AB5269"/>
    <w:rsid w:val="00AB6ADB"/>
    <w:rsid w:val="00AC5D3F"/>
    <w:rsid w:val="00AC7827"/>
    <w:rsid w:val="00AF012E"/>
    <w:rsid w:val="00AF0AD9"/>
    <w:rsid w:val="00AF56F2"/>
    <w:rsid w:val="00B04FA4"/>
    <w:rsid w:val="00B1010E"/>
    <w:rsid w:val="00B11629"/>
    <w:rsid w:val="00B1213F"/>
    <w:rsid w:val="00B1371A"/>
    <w:rsid w:val="00B16D06"/>
    <w:rsid w:val="00B214A7"/>
    <w:rsid w:val="00B240B1"/>
    <w:rsid w:val="00B31473"/>
    <w:rsid w:val="00B31AD3"/>
    <w:rsid w:val="00B323E8"/>
    <w:rsid w:val="00B3366E"/>
    <w:rsid w:val="00B3696E"/>
    <w:rsid w:val="00B369B8"/>
    <w:rsid w:val="00B51F4A"/>
    <w:rsid w:val="00B52646"/>
    <w:rsid w:val="00B531E1"/>
    <w:rsid w:val="00B53FF0"/>
    <w:rsid w:val="00B60E06"/>
    <w:rsid w:val="00B6389D"/>
    <w:rsid w:val="00B715AE"/>
    <w:rsid w:val="00B73AE3"/>
    <w:rsid w:val="00B8070B"/>
    <w:rsid w:val="00B82EB5"/>
    <w:rsid w:val="00B83C2E"/>
    <w:rsid w:val="00B87594"/>
    <w:rsid w:val="00B91549"/>
    <w:rsid w:val="00BC0243"/>
    <w:rsid w:val="00BD1D80"/>
    <w:rsid w:val="00BE28D6"/>
    <w:rsid w:val="00BE2D52"/>
    <w:rsid w:val="00BF12DE"/>
    <w:rsid w:val="00BF1F0C"/>
    <w:rsid w:val="00BF2ADA"/>
    <w:rsid w:val="00BF5F0D"/>
    <w:rsid w:val="00BF63CC"/>
    <w:rsid w:val="00BF6435"/>
    <w:rsid w:val="00C02CD5"/>
    <w:rsid w:val="00C076CF"/>
    <w:rsid w:val="00C07C7E"/>
    <w:rsid w:val="00C160E1"/>
    <w:rsid w:val="00C21334"/>
    <w:rsid w:val="00C218B5"/>
    <w:rsid w:val="00C3417C"/>
    <w:rsid w:val="00C34C7C"/>
    <w:rsid w:val="00C517AC"/>
    <w:rsid w:val="00C54E17"/>
    <w:rsid w:val="00C62D52"/>
    <w:rsid w:val="00C63D46"/>
    <w:rsid w:val="00C70052"/>
    <w:rsid w:val="00C720B5"/>
    <w:rsid w:val="00C72A67"/>
    <w:rsid w:val="00C731C7"/>
    <w:rsid w:val="00C7406A"/>
    <w:rsid w:val="00C7544B"/>
    <w:rsid w:val="00C75CC7"/>
    <w:rsid w:val="00C76243"/>
    <w:rsid w:val="00C8154E"/>
    <w:rsid w:val="00C82D37"/>
    <w:rsid w:val="00C8659C"/>
    <w:rsid w:val="00C92684"/>
    <w:rsid w:val="00C97F5C"/>
    <w:rsid w:val="00CA0BE1"/>
    <w:rsid w:val="00CA683C"/>
    <w:rsid w:val="00CB0D25"/>
    <w:rsid w:val="00CB3F04"/>
    <w:rsid w:val="00CC33BA"/>
    <w:rsid w:val="00CC419F"/>
    <w:rsid w:val="00CC6406"/>
    <w:rsid w:val="00CC6EA1"/>
    <w:rsid w:val="00CD1FF6"/>
    <w:rsid w:val="00CD383F"/>
    <w:rsid w:val="00CD7605"/>
    <w:rsid w:val="00CD7C86"/>
    <w:rsid w:val="00CE0DFF"/>
    <w:rsid w:val="00CE1AA9"/>
    <w:rsid w:val="00CF64BA"/>
    <w:rsid w:val="00D052A3"/>
    <w:rsid w:val="00D06DF3"/>
    <w:rsid w:val="00D14C8E"/>
    <w:rsid w:val="00D178B1"/>
    <w:rsid w:val="00D25670"/>
    <w:rsid w:val="00D27DC7"/>
    <w:rsid w:val="00D427C6"/>
    <w:rsid w:val="00D4305B"/>
    <w:rsid w:val="00D52013"/>
    <w:rsid w:val="00D5677F"/>
    <w:rsid w:val="00D61AB5"/>
    <w:rsid w:val="00D737DE"/>
    <w:rsid w:val="00D75860"/>
    <w:rsid w:val="00D82487"/>
    <w:rsid w:val="00D842CB"/>
    <w:rsid w:val="00D8455E"/>
    <w:rsid w:val="00DA0873"/>
    <w:rsid w:val="00DA29CD"/>
    <w:rsid w:val="00DA422E"/>
    <w:rsid w:val="00DA69E7"/>
    <w:rsid w:val="00DB017C"/>
    <w:rsid w:val="00DB0F9B"/>
    <w:rsid w:val="00DB1D12"/>
    <w:rsid w:val="00DB1E71"/>
    <w:rsid w:val="00DB3B46"/>
    <w:rsid w:val="00DB4B17"/>
    <w:rsid w:val="00DB51CF"/>
    <w:rsid w:val="00DB5D1B"/>
    <w:rsid w:val="00DB6834"/>
    <w:rsid w:val="00DB6F45"/>
    <w:rsid w:val="00DD1018"/>
    <w:rsid w:val="00DD3E72"/>
    <w:rsid w:val="00DD7575"/>
    <w:rsid w:val="00DE04BD"/>
    <w:rsid w:val="00DE460F"/>
    <w:rsid w:val="00DF3638"/>
    <w:rsid w:val="00DF5069"/>
    <w:rsid w:val="00DF669C"/>
    <w:rsid w:val="00E02E6F"/>
    <w:rsid w:val="00E078B4"/>
    <w:rsid w:val="00E1300A"/>
    <w:rsid w:val="00E13F90"/>
    <w:rsid w:val="00E33073"/>
    <w:rsid w:val="00E34E7E"/>
    <w:rsid w:val="00E409E3"/>
    <w:rsid w:val="00E40CA6"/>
    <w:rsid w:val="00E4244C"/>
    <w:rsid w:val="00E4717B"/>
    <w:rsid w:val="00E51A44"/>
    <w:rsid w:val="00E51D58"/>
    <w:rsid w:val="00E567E5"/>
    <w:rsid w:val="00E66559"/>
    <w:rsid w:val="00E67C65"/>
    <w:rsid w:val="00E76520"/>
    <w:rsid w:val="00E80E74"/>
    <w:rsid w:val="00E84A6C"/>
    <w:rsid w:val="00E87B5E"/>
    <w:rsid w:val="00E91548"/>
    <w:rsid w:val="00E93CDA"/>
    <w:rsid w:val="00E93CEE"/>
    <w:rsid w:val="00E95941"/>
    <w:rsid w:val="00E96C25"/>
    <w:rsid w:val="00EA3349"/>
    <w:rsid w:val="00EC24B9"/>
    <w:rsid w:val="00EC50EC"/>
    <w:rsid w:val="00EC6856"/>
    <w:rsid w:val="00ED6EF1"/>
    <w:rsid w:val="00ED7608"/>
    <w:rsid w:val="00EE58EE"/>
    <w:rsid w:val="00EF01E1"/>
    <w:rsid w:val="00EF1DEC"/>
    <w:rsid w:val="00EF2C44"/>
    <w:rsid w:val="00EF4255"/>
    <w:rsid w:val="00EF4BBA"/>
    <w:rsid w:val="00EF6324"/>
    <w:rsid w:val="00EF7CD1"/>
    <w:rsid w:val="00F0559A"/>
    <w:rsid w:val="00F05715"/>
    <w:rsid w:val="00F05E38"/>
    <w:rsid w:val="00F067AE"/>
    <w:rsid w:val="00F14181"/>
    <w:rsid w:val="00F14D04"/>
    <w:rsid w:val="00F175EA"/>
    <w:rsid w:val="00F17E14"/>
    <w:rsid w:val="00F22189"/>
    <w:rsid w:val="00F24DE8"/>
    <w:rsid w:val="00F24FE1"/>
    <w:rsid w:val="00F25718"/>
    <w:rsid w:val="00F406D7"/>
    <w:rsid w:val="00F4396D"/>
    <w:rsid w:val="00F458CD"/>
    <w:rsid w:val="00F45FF9"/>
    <w:rsid w:val="00F52209"/>
    <w:rsid w:val="00F53620"/>
    <w:rsid w:val="00F54EF0"/>
    <w:rsid w:val="00F613C5"/>
    <w:rsid w:val="00F6314E"/>
    <w:rsid w:val="00F640BB"/>
    <w:rsid w:val="00F64B1A"/>
    <w:rsid w:val="00F65E72"/>
    <w:rsid w:val="00F661AA"/>
    <w:rsid w:val="00F66243"/>
    <w:rsid w:val="00F7366D"/>
    <w:rsid w:val="00F8070A"/>
    <w:rsid w:val="00F93941"/>
    <w:rsid w:val="00F963D2"/>
    <w:rsid w:val="00FA167E"/>
    <w:rsid w:val="00FA4249"/>
    <w:rsid w:val="00FB1076"/>
    <w:rsid w:val="00FB181C"/>
    <w:rsid w:val="00FB2AD6"/>
    <w:rsid w:val="00FB2F0B"/>
    <w:rsid w:val="00FB64D3"/>
    <w:rsid w:val="00FC0420"/>
    <w:rsid w:val="00FC2F41"/>
    <w:rsid w:val="00FD21E2"/>
    <w:rsid w:val="00FD49B2"/>
    <w:rsid w:val="00FE07CD"/>
    <w:rsid w:val="00FE15EC"/>
    <w:rsid w:val="00FE3F90"/>
    <w:rsid w:val="00FE6481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510C1F"/>
  <w15:chartTrackingRefBased/>
  <w15:docId w15:val="{58DFF4D8-690A-4C56-86D0-101E4D8F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70C"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8270C"/>
    <w:pPr>
      <w:keepNext/>
      <w:outlineLvl w:val="0"/>
    </w:pPr>
    <w:rPr>
      <w:rFonts w:eastAsia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6C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C10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3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08270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semiHidden/>
    <w:rsid w:val="0008270C"/>
    <w:rPr>
      <w:rFonts w:ascii="Arial" w:hAnsi="Arial"/>
      <w:sz w:val="24"/>
      <w:szCs w:val="24"/>
    </w:rPr>
  </w:style>
  <w:style w:type="paragraph" w:styleId="Fuzeile">
    <w:name w:val="footer"/>
    <w:basedOn w:val="Standard"/>
    <w:unhideWhenUsed/>
    <w:rsid w:val="0008270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semiHidden/>
    <w:rsid w:val="0008270C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rsid w:val="0008270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rsid w:val="0008270C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semiHidden/>
    <w:rsid w:val="0008270C"/>
    <w:rPr>
      <w:color w:val="0000FF"/>
      <w:u w:val="single"/>
    </w:rPr>
  </w:style>
  <w:style w:type="character" w:customStyle="1" w:styleId="berschrift1Zeichen">
    <w:name w:val="Überschrift 1 Zeichen"/>
    <w:rsid w:val="0008270C"/>
    <w:rPr>
      <w:rFonts w:ascii="Arial" w:eastAsia="Times New Roman" w:hAnsi="Arial"/>
      <w:b/>
      <w:sz w:val="24"/>
    </w:rPr>
  </w:style>
  <w:style w:type="paragraph" w:customStyle="1" w:styleId="Default">
    <w:name w:val="Default"/>
    <w:rsid w:val="00194B87"/>
    <w:pPr>
      <w:autoSpaceDE w:val="0"/>
      <w:autoSpaceDN w:val="0"/>
      <w:adjustRightInd w:val="0"/>
    </w:pPr>
    <w:rPr>
      <w:rFonts w:ascii="The Sans SN" w:hAnsi="The Sans SN" w:cs="The Sans SN"/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08270C"/>
    <w:rPr>
      <w:sz w:val="16"/>
      <w:szCs w:val="16"/>
    </w:rPr>
  </w:style>
  <w:style w:type="paragraph" w:styleId="Kommentartext">
    <w:name w:val="annotation text"/>
    <w:basedOn w:val="Standard"/>
    <w:semiHidden/>
    <w:rsid w:val="0008270C"/>
    <w:rPr>
      <w:sz w:val="20"/>
      <w:szCs w:val="20"/>
    </w:rPr>
  </w:style>
  <w:style w:type="character" w:customStyle="1" w:styleId="KommentartextZeichen">
    <w:name w:val="Kommentartext Zeichen"/>
    <w:rsid w:val="0008270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rsid w:val="0008270C"/>
    <w:rPr>
      <w:b/>
      <w:bCs/>
    </w:rPr>
  </w:style>
  <w:style w:type="character" w:customStyle="1" w:styleId="KommentarthemaZeichen">
    <w:name w:val="Kommentarthema Zeichen"/>
    <w:rsid w:val="0008270C"/>
    <w:rPr>
      <w:rFonts w:ascii="Arial" w:hAnsi="Arial"/>
      <w:b/>
      <w:bCs/>
      <w:lang w:eastAsia="en-US"/>
    </w:rPr>
  </w:style>
  <w:style w:type="character" w:customStyle="1" w:styleId="A12">
    <w:name w:val="A12"/>
    <w:uiPriority w:val="99"/>
    <w:rsid w:val="00194B87"/>
    <w:rPr>
      <w:rFonts w:cs="The Sans SN"/>
      <w:b/>
      <w:bCs/>
      <w:color w:val="D9D9D9"/>
      <w:sz w:val="44"/>
      <w:szCs w:val="44"/>
    </w:rPr>
  </w:style>
  <w:style w:type="character" w:customStyle="1" w:styleId="berschrift2Zchn">
    <w:name w:val="Überschrift 2 Zchn"/>
    <w:link w:val="berschrift2"/>
    <w:uiPriority w:val="9"/>
    <w:semiHidden/>
    <w:rsid w:val="00AE6C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933388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Numerierung">
    <w:name w:val="Numerierung"/>
    <w:basedOn w:val="Standard"/>
    <w:rsid w:val="007F714A"/>
    <w:pPr>
      <w:numPr>
        <w:numId w:val="3"/>
      </w:numPr>
      <w:spacing w:after="240"/>
    </w:pPr>
    <w:rPr>
      <w:rFonts w:eastAsia="Times New Roman"/>
      <w:sz w:val="18"/>
      <w:szCs w:val="20"/>
      <w:lang w:eastAsia="de-DE"/>
    </w:rPr>
  </w:style>
  <w:style w:type="paragraph" w:customStyle="1" w:styleId="MittlereListe2-Akzent41">
    <w:name w:val="Mittlere Liste 2 - Akzent 41"/>
    <w:basedOn w:val="Standard"/>
    <w:uiPriority w:val="34"/>
    <w:qFormat/>
    <w:rsid w:val="007F714A"/>
    <w:pPr>
      <w:spacing w:after="200" w:line="276" w:lineRule="auto"/>
      <w:ind w:left="720"/>
      <w:contextualSpacing/>
    </w:pPr>
    <w:rPr>
      <w:rFonts w:ascii="Univers" w:eastAsia="Calibri" w:hAnsi="Univers"/>
      <w:sz w:val="22"/>
      <w:szCs w:val="22"/>
    </w:rPr>
  </w:style>
  <w:style w:type="character" w:customStyle="1" w:styleId="berschrift3Zchn">
    <w:name w:val="Überschrift 3 Zchn"/>
    <w:link w:val="berschrift3"/>
    <w:uiPriority w:val="9"/>
    <w:rsid w:val="000C105B"/>
    <w:rPr>
      <w:rFonts w:ascii="Cambria" w:eastAsia="Times New Roman" w:hAnsi="Cambria" w:cs="Times New Roman"/>
      <w:b/>
      <w:bCs/>
      <w:sz w:val="26"/>
      <w:szCs w:val="26"/>
      <w:lang w:val="de-DE" w:eastAsia="en-US"/>
    </w:rPr>
  </w:style>
  <w:style w:type="paragraph" w:customStyle="1" w:styleId="Aufzhlung">
    <w:name w:val="Aufzählung"/>
    <w:basedOn w:val="Standard"/>
    <w:rsid w:val="000C105B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lear" w:pos="1080"/>
        <w:tab w:val="left" w:pos="357"/>
      </w:tabs>
      <w:ind w:left="357" w:hanging="357"/>
    </w:pPr>
    <w:rPr>
      <w:rFonts w:ascii="Arial Narrow" w:eastAsia="Times New Roman" w:hAnsi="Arial Narrow"/>
      <w:sz w:val="20"/>
      <w:szCs w:val="20"/>
      <w:lang w:eastAsia="de-DE"/>
    </w:rPr>
  </w:style>
  <w:style w:type="paragraph" w:customStyle="1" w:styleId="Infoblock">
    <w:name w:val="Infoblock"/>
    <w:basedOn w:val="Standard"/>
    <w:rsid w:val="000C105B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sz w:val="18"/>
      <w:szCs w:val="20"/>
      <w:lang w:eastAsia="de-DE"/>
    </w:rPr>
  </w:style>
  <w:style w:type="paragraph" w:customStyle="1" w:styleId="AufzhlungZwischentitel">
    <w:name w:val="Aufzählung Zwischentitel"/>
    <w:basedOn w:val="Aufzhlung"/>
    <w:next w:val="Aufzhlung"/>
    <w:rsid w:val="000C105B"/>
    <w:pPr>
      <w:numPr>
        <w:numId w:val="0"/>
      </w:numPr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paragraph" w:styleId="StandardWeb">
    <w:name w:val="Normal (Web)"/>
    <w:basedOn w:val="Standard"/>
    <w:uiPriority w:val="99"/>
    <w:unhideWhenUsed/>
    <w:rsid w:val="004E603C"/>
    <w:pPr>
      <w:spacing w:before="100" w:beforeAutospacing="1" w:after="100" w:afterAutospacing="1"/>
    </w:pPr>
    <w:rPr>
      <w:rFonts w:ascii="Times New Roman" w:eastAsia="Calibri" w:hAnsi="Times New Roman"/>
      <w:lang w:val="de-AT" w:eastAsia="de-AT"/>
    </w:rPr>
  </w:style>
  <w:style w:type="character" w:styleId="Fett">
    <w:name w:val="Strong"/>
    <w:uiPriority w:val="22"/>
    <w:qFormat/>
    <w:rsid w:val="009F6F5C"/>
    <w:rPr>
      <w:b/>
      <w:bCs/>
    </w:rPr>
  </w:style>
  <w:style w:type="table" w:customStyle="1" w:styleId="Tabellengitternetz">
    <w:name w:val="Tabellengitternetz"/>
    <w:basedOn w:val="NormaleTabelle"/>
    <w:uiPriority w:val="59"/>
    <w:rsid w:val="00425663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semiHidden/>
    <w:rsid w:val="00801BDF"/>
    <w:rPr>
      <w:rFonts w:ascii="Courier New" w:eastAsia="Times New Roman" w:hAnsi="Courier New"/>
      <w:sz w:val="20"/>
      <w:szCs w:val="20"/>
      <w:lang w:eastAsia="de-DE"/>
    </w:rPr>
  </w:style>
  <w:style w:type="character" w:customStyle="1" w:styleId="NurTextZchn">
    <w:name w:val="Nur Text Zchn"/>
    <w:link w:val="NurText"/>
    <w:semiHidden/>
    <w:rsid w:val="00801BDF"/>
    <w:rPr>
      <w:rFonts w:ascii="Courier New" w:eastAsia="Times New Roman" w:hAnsi="Courier New"/>
      <w:lang w:val="de-DE" w:eastAsia="de-DE"/>
    </w:rPr>
  </w:style>
  <w:style w:type="paragraph" w:customStyle="1" w:styleId="KitzsteinhornPTFlietext">
    <w:name w:val="Kitzsteinhorn_PT_Fließtext"/>
    <w:basedOn w:val="Standard"/>
    <w:qFormat/>
    <w:rsid w:val="00915A26"/>
    <w:pPr>
      <w:ind w:right="-994"/>
    </w:pPr>
    <w:rPr>
      <w:rFonts w:ascii="Arial Narrow" w:hAnsi="Arial Narrow"/>
      <w:sz w:val="22"/>
      <w:szCs w:val="20"/>
    </w:rPr>
  </w:style>
  <w:style w:type="paragraph" w:customStyle="1" w:styleId="KitzsteinhornPTZwiti">
    <w:name w:val="Kitzsteinhorn_PT_Zwiti"/>
    <w:basedOn w:val="Standard"/>
    <w:qFormat/>
    <w:rsid w:val="0053520E"/>
    <w:pPr>
      <w:spacing w:before="120"/>
      <w:ind w:right="-992"/>
    </w:pPr>
    <w:rPr>
      <w:rFonts w:ascii="Arial Narrow" w:hAnsi="Arial Narrow"/>
      <w:b/>
      <w:sz w:val="22"/>
      <w:szCs w:val="20"/>
    </w:rPr>
  </w:style>
  <w:style w:type="paragraph" w:customStyle="1" w:styleId="KitzsteinhornPTBU">
    <w:name w:val="Kitzsteinhorn_PT_BU"/>
    <w:basedOn w:val="Standard"/>
    <w:qFormat/>
    <w:rsid w:val="001D2A5F"/>
    <w:pPr>
      <w:spacing w:after="120"/>
    </w:pPr>
    <w:rPr>
      <w:rFonts w:ascii="Arial Narrow" w:eastAsia="Calibri" w:hAnsi="Arial Narrow" w:cs="Arial"/>
      <w:i/>
      <w:sz w:val="18"/>
      <w:szCs w:val="20"/>
    </w:rPr>
  </w:style>
  <w:style w:type="paragraph" w:customStyle="1" w:styleId="KitzsteinhornPTLead">
    <w:name w:val="Kitzsteinhorn_PT_Lead"/>
    <w:basedOn w:val="KitzsteinhornPTFlietext"/>
    <w:qFormat/>
    <w:rsid w:val="00FE07CD"/>
    <w:pPr>
      <w:spacing w:after="240"/>
      <w:ind w:right="-992"/>
    </w:pPr>
    <w:rPr>
      <w:b/>
    </w:rPr>
  </w:style>
  <w:style w:type="paragraph" w:customStyle="1" w:styleId="PTZwiti">
    <w:name w:val="PT_Zwiti"/>
    <w:basedOn w:val="Standard"/>
    <w:qFormat/>
    <w:rsid w:val="00DB6834"/>
    <w:pPr>
      <w:ind w:left="851"/>
    </w:pPr>
    <w:rPr>
      <w:rFonts w:ascii="Myriad Pro Light" w:hAnsi="Myriad Pro Light"/>
      <w:sz w:val="22"/>
    </w:rPr>
  </w:style>
  <w:style w:type="paragraph" w:customStyle="1" w:styleId="PTKontakt">
    <w:name w:val="PT_Kontakt"/>
    <w:qFormat/>
    <w:rsid w:val="00DB6834"/>
    <w:pPr>
      <w:ind w:left="851"/>
    </w:pPr>
    <w:rPr>
      <w:rFonts w:ascii="Myriad Pro" w:hAnsi="Myriad Pro"/>
      <w:color w:val="595959"/>
      <w:sz w:val="16"/>
      <w:szCs w:val="24"/>
      <w:lang w:val="de-DE" w:eastAsia="en-US"/>
    </w:rPr>
  </w:style>
  <w:style w:type="paragraph" w:customStyle="1" w:styleId="KitzsteinhornFactsheetAbschnitt">
    <w:name w:val="Kitzsteinhorn_Factsheet_Abschnitt"/>
    <w:basedOn w:val="Standard"/>
    <w:qFormat/>
    <w:rsid w:val="002F3EF9"/>
    <w:pPr>
      <w:spacing w:before="40" w:after="20"/>
      <w:jc w:val="both"/>
    </w:pPr>
    <w:rPr>
      <w:rFonts w:ascii="Arial Narrow" w:eastAsia="Calibri" w:hAnsi="Arial Narrow" w:cs="Arial"/>
      <w:b/>
      <w:sz w:val="20"/>
      <w:szCs w:val="20"/>
    </w:rPr>
  </w:style>
  <w:style w:type="paragraph" w:customStyle="1" w:styleId="KitzsteinhornFactboxAufzaehlung9pt">
    <w:name w:val="Kitzsteinhorn_Factbox_Aufzaehlung_9pt"/>
    <w:basedOn w:val="Standard"/>
    <w:qFormat/>
    <w:rsid w:val="00A03A94"/>
    <w:pPr>
      <w:numPr>
        <w:numId w:val="30"/>
      </w:numPr>
      <w:ind w:left="175" w:hanging="175"/>
    </w:pPr>
    <w:rPr>
      <w:rFonts w:ascii="Arial Narrow" w:eastAsia="Calibri" w:hAnsi="Arial Narrow" w:cs="Arial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6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ian.hoerl@kitzsteinhorn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D9026-CDC4-484B-B722-892653E0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GBK</Company>
  <LinksUpToDate>false</LinksUpToDate>
  <CharactersWithSpaces>2892</CharactersWithSpaces>
  <SharedDoc>false</SharedDoc>
  <HLinks>
    <vt:vector size="30" baseType="variant">
      <vt:variant>
        <vt:i4>6357015</vt:i4>
      </vt:variant>
      <vt:variant>
        <vt:i4>9</vt:i4>
      </vt:variant>
      <vt:variant>
        <vt:i4>0</vt:i4>
      </vt:variant>
      <vt:variant>
        <vt:i4>5</vt:i4>
      </vt:variant>
      <vt:variant>
        <vt:lpwstr>mailto:christian.hoerl@kitzsteinhorn.at</vt:lpwstr>
      </vt:variant>
      <vt:variant>
        <vt:lpwstr/>
      </vt:variant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https://www.kitzsteinhorn.at/de/service/backstage/presse</vt:lpwstr>
      </vt:variant>
      <vt:variant>
        <vt:lpwstr/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http://www.kitzsteinhorn.at/safety</vt:lpwstr>
      </vt:variant>
      <vt:variant>
        <vt:lpwstr/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http://www.kitzsteinhorn.at/explorer</vt:lpwstr>
      </vt:variant>
      <vt:variant>
        <vt:lpwstr/>
      </vt:variant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mailto:office@kitzsteinhorn.at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Hörl</dc:creator>
  <cp:keywords/>
  <cp:lastModifiedBy>Vecchiato-Kaltenhauser Michela</cp:lastModifiedBy>
  <cp:revision>92</cp:revision>
  <cp:lastPrinted>2022-12-28T12:52:00Z</cp:lastPrinted>
  <dcterms:created xsi:type="dcterms:W3CDTF">2022-08-18T06:05:00Z</dcterms:created>
  <dcterms:modified xsi:type="dcterms:W3CDTF">2023-01-19T13:49:00Z</dcterms:modified>
</cp:coreProperties>
</file>