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52" w:rsidRPr="00E62CFB" w:rsidRDefault="00900952" w:rsidP="00900952">
      <w:pPr>
        <w:ind w:right="-992"/>
        <w:rPr>
          <w:rFonts w:ascii="Arial Narrow" w:hAnsi="Arial Narrow"/>
          <w:b/>
          <w:color w:val="A6A6A6"/>
          <w:sz w:val="32"/>
          <w:szCs w:val="20"/>
        </w:rPr>
      </w:pPr>
      <w:r w:rsidRPr="00E62CFB">
        <w:rPr>
          <w:rFonts w:ascii="Arial Narrow" w:hAnsi="Arial Narrow"/>
          <w:b/>
          <w:color w:val="A6A6A6"/>
          <w:sz w:val="32"/>
          <w:szCs w:val="20"/>
        </w:rPr>
        <w:t>Presse-Information</w:t>
      </w:r>
    </w:p>
    <w:p w:rsidR="008332C4" w:rsidRPr="00E62CFB" w:rsidRDefault="00DF487C" w:rsidP="00900952">
      <w:pPr>
        <w:ind w:right="-992"/>
        <w:rPr>
          <w:rFonts w:ascii="Arial Narrow" w:hAnsi="Arial Narrow"/>
          <w:b/>
          <w:color w:val="A6A6A6"/>
        </w:rPr>
      </w:pPr>
      <w:r w:rsidRPr="00E62CFB">
        <w:rPr>
          <w:rFonts w:ascii="Arial Narrow" w:hAnsi="Arial Narrow"/>
          <w:b/>
          <w:color w:val="A6A6A6"/>
        </w:rPr>
        <w:t xml:space="preserve">Kaprun, </w:t>
      </w:r>
      <w:r w:rsidR="006764C9" w:rsidRPr="00E62CFB">
        <w:rPr>
          <w:rFonts w:ascii="Arial Narrow" w:hAnsi="Arial Narrow"/>
          <w:b/>
          <w:color w:val="A6A6A6"/>
        </w:rPr>
        <w:t>Februar</w:t>
      </w:r>
      <w:r w:rsidRPr="00E62CFB">
        <w:rPr>
          <w:rFonts w:ascii="Arial Narrow" w:hAnsi="Arial Narrow"/>
          <w:b/>
          <w:color w:val="A6A6A6"/>
        </w:rPr>
        <w:t xml:space="preserve"> </w:t>
      </w:r>
      <w:r w:rsidR="008332C4" w:rsidRPr="00E62CFB">
        <w:rPr>
          <w:rFonts w:ascii="Arial Narrow" w:hAnsi="Arial Narrow"/>
          <w:b/>
          <w:color w:val="A6A6A6"/>
        </w:rPr>
        <w:t>201</w:t>
      </w:r>
      <w:r w:rsidR="006764C9" w:rsidRPr="00E62CFB">
        <w:rPr>
          <w:rFonts w:ascii="Arial Narrow" w:hAnsi="Arial Narrow"/>
          <w:b/>
          <w:color w:val="A6A6A6"/>
        </w:rPr>
        <w:t>9</w:t>
      </w:r>
    </w:p>
    <w:p w:rsidR="0019075D" w:rsidRPr="00E62CFB" w:rsidRDefault="0019075D" w:rsidP="00117C7B">
      <w:pPr>
        <w:spacing w:line="360" w:lineRule="auto"/>
        <w:rPr>
          <w:rFonts w:ascii="Arial Narrow" w:hAnsi="Arial Narrow" w:cstheme="minorHAnsi"/>
          <w:sz w:val="22"/>
          <w:szCs w:val="22"/>
        </w:rPr>
      </w:pPr>
    </w:p>
    <w:p w:rsidR="00A821B0" w:rsidRPr="00EA7B65" w:rsidRDefault="00A821B0" w:rsidP="00F26C12">
      <w:pPr>
        <w:spacing w:line="264" w:lineRule="auto"/>
        <w:ind w:right="-6"/>
        <w:rPr>
          <w:rFonts w:ascii="Arial Narrow" w:hAnsi="Arial Narrow" w:cs="Arial"/>
          <w:b/>
          <w:sz w:val="22"/>
          <w:szCs w:val="32"/>
        </w:rPr>
      </w:pPr>
    </w:p>
    <w:p w:rsidR="00A3569E" w:rsidRPr="00E62CFB" w:rsidRDefault="00F338ED" w:rsidP="00F26C12">
      <w:pPr>
        <w:spacing w:line="264" w:lineRule="auto"/>
        <w:ind w:right="-6"/>
        <w:rPr>
          <w:rFonts w:ascii="Arial Narrow" w:hAnsi="Arial Narrow" w:cs="Arial"/>
          <w:b/>
          <w:sz w:val="32"/>
          <w:szCs w:val="32"/>
        </w:rPr>
      </w:pPr>
      <w:r w:rsidRPr="00E62CFB">
        <w:rPr>
          <w:rFonts w:ascii="Arial Narrow" w:hAnsi="Arial Narrow" w:cs="Arial"/>
          <w:b/>
          <w:sz w:val="32"/>
          <w:szCs w:val="32"/>
        </w:rPr>
        <w:t xml:space="preserve">3K </w:t>
      </w:r>
      <w:r w:rsidR="00A3569E" w:rsidRPr="00E62CFB">
        <w:rPr>
          <w:rFonts w:ascii="Arial Narrow" w:hAnsi="Arial Narrow" w:cs="Arial"/>
          <w:b/>
          <w:sz w:val="32"/>
          <w:szCs w:val="32"/>
        </w:rPr>
        <w:t>K-</w:t>
      </w:r>
      <w:r w:rsidRPr="00E62CFB">
        <w:rPr>
          <w:rFonts w:ascii="Arial Narrow" w:hAnsi="Arial Narrow" w:cs="Arial"/>
          <w:b/>
          <w:sz w:val="32"/>
          <w:szCs w:val="32"/>
        </w:rPr>
        <w:t>ONNECTION – Die Verbindung</w:t>
      </w:r>
      <w:r w:rsidR="00A3569E" w:rsidRPr="00E62CFB">
        <w:rPr>
          <w:rFonts w:ascii="Arial Narrow" w:hAnsi="Arial Narrow" w:cs="Arial"/>
          <w:b/>
          <w:sz w:val="32"/>
          <w:szCs w:val="32"/>
        </w:rPr>
        <w:t xml:space="preserve"> in die Zukunft </w:t>
      </w:r>
    </w:p>
    <w:p w:rsidR="00A3569E" w:rsidRPr="00E62CFB" w:rsidRDefault="00A3569E" w:rsidP="00F26C12">
      <w:pPr>
        <w:spacing w:line="264" w:lineRule="auto"/>
        <w:ind w:right="-6"/>
        <w:rPr>
          <w:rFonts w:ascii="Arial Narrow" w:hAnsi="Arial Narrow" w:cs="Arial"/>
          <w:b/>
          <w:sz w:val="32"/>
          <w:szCs w:val="32"/>
        </w:rPr>
      </w:pPr>
      <w:r w:rsidRPr="00E62CFB">
        <w:rPr>
          <w:rFonts w:ascii="Arial Narrow" w:hAnsi="Arial Narrow" w:cs="Arial"/>
          <w:b/>
          <w:sz w:val="32"/>
          <w:szCs w:val="32"/>
        </w:rPr>
        <w:t xml:space="preserve">Ab Winter 2019/20 von Kaprun direkt auf </w:t>
      </w:r>
      <w:r w:rsidR="00F338ED" w:rsidRPr="00E62CFB">
        <w:rPr>
          <w:rFonts w:ascii="Arial Narrow" w:hAnsi="Arial Narrow" w:cs="Arial"/>
          <w:b/>
          <w:sz w:val="32"/>
          <w:szCs w:val="32"/>
        </w:rPr>
        <w:t>das Kitzsteinhorn</w:t>
      </w:r>
    </w:p>
    <w:p w:rsidR="00C62CA6" w:rsidRPr="00E62CFB" w:rsidRDefault="00C62CA6" w:rsidP="00F26C12">
      <w:pPr>
        <w:spacing w:line="264" w:lineRule="auto"/>
        <w:ind w:right="-8"/>
        <w:rPr>
          <w:rFonts w:ascii="Arial Narrow" w:hAnsi="Arial Narrow" w:cs="Arial"/>
          <w:b/>
          <w:sz w:val="22"/>
          <w:szCs w:val="22"/>
        </w:rPr>
      </w:pPr>
    </w:p>
    <w:p w:rsidR="00A3569E" w:rsidRPr="00E62CFB" w:rsidRDefault="00A3569E" w:rsidP="00F26C12">
      <w:pPr>
        <w:spacing w:line="264" w:lineRule="auto"/>
        <w:ind w:right="-8"/>
        <w:jc w:val="both"/>
        <w:rPr>
          <w:rFonts w:ascii="Arial Narrow" w:hAnsi="Arial Narrow" w:cs="Arial"/>
          <w:b/>
          <w:sz w:val="22"/>
          <w:szCs w:val="22"/>
        </w:rPr>
      </w:pPr>
      <w:r w:rsidRPr="00E62CFB">
        <w:rPr>
          <w:rFonts w:ascii="Arial Narrow" w:hAnsi="Arial Narrow" w:cs="Arial"/>
          <w:b/>
          <w:sz w:val="22"/>
          <w:szCs w:val="22"/>
        </w:rPr>
        <w:t xml:space="preserve">Mit </w:t>
      </w:r>
      <w:r w:rsidR="00ED3AA4" w:rsidRPr="00E62CFB">
        <w:rPr>
          <w:rFonts w:ascii="Arial Narrow" w:hAnsi="Arial Narrow" w:cs="Arial"/>
          <w:b/>
          <w:sz w:val="22"/>
          <w:szCs w:val="22"/>
        </w:rPr>
        <w:t>der Fertigstellung der 3K</w:t>
      </w:r>
      <w:r w:rsidR="009C189E" w:rsidRPr="00E62CFB">
        <w:rPr>
          <w:rFonts w:ascii="Arial Narrow" w:hAnsi="Arial Narrow" w:cs="Arial"/>
          <w:b/>
          <w:sz w:val="22"/>
          <w:szCs w:val="22"/>
        </w:rPr>
        <w:t xml:space="preserve"> </w:t>
      </w:r>
      <w:r w:rsidR="00ED3AA4" w:rsidRPr="00E62CFB">
        <w:rPr>
          <w:rFonts w:ascii="Arial Narrow" w:hAnsi="Arial Narrow" w:cs="Arial"/>
          <w:b/>
          <w:sz w:val="22"/>
          <w:szCs w:val="22"/>
        </w:rPr>
        <w:t>K-</w:t>
      </w:r>
      <w:proofErr w:type="spellStart"/>
      <w:r w:rsidR="00ED3AA4" w:rsidRPr="00E62CFB">
        <w:rPr>
          <w:rFonts w:ascii="Arial Narrow" w:hAnsi="Arial Narrow" w:cs="Arial"/>
          <w:b/>
          <w:sz w:val="22"/>
          <w:szCs w:val="22"/>
        </w:rPr>
        <w:t>onnection</w:t>
      </w:r>
      <w:proofErr w:type="spellEnd"/>
      <w:r w:rsidR="00ED3AA4" w:rsidRPr="00E62CFB">
        <w:rPr>
          <w:rFonts w:ascii="Arial Narrow" w:hAnsi="Arial Narrow" w:cs="Arial"/>
          <w:b/>
          <w:sz w:val="22"/>
          <w:szCs w:val="22"/>
        </w:rPr>
        <w:t>,</w:t>
      </w:r>
      <w:r w:rsidRPr="00E62CFB">
        <w:rPr>
          <w:rFonts w:ascii="Arial Narrow" w:hAnsi="Arial Narrow" w:cs="Arial"/>
          <w:b/>
          <w:sz w:val="22"/>
          <w:szCs w:val="22"/>
        </w:rPr>
        <w:t xml:space="preserve"> </w:t>
      </w:r>
      <w:r w:rsidR="00846006" w:rsidRPr="00E62CFB">
        <w:rPr>
          <w:rFonts w:ascii="Arial Narrow" w:hAnsi="Arial Narrow" w:cs="Arial"/>
          <w:b/>
          <w:sz w:val="22"/>
          <w:szCs w:val="22"/>
        </w:rPr>
        <w:t xml:space="preserve">dem Herzstück der </w:t>
      </w:r>
      <w:r w:rsidR="00ED3AA4" w:rsidRPr="00E62CFB">
        <w:rPr>
          <w:rFonts w:ascii="Arial Narrow" w:hAnsi="Arial Narrow" w:cs="Arial"/>
          <w:b/>
          <w:sz w:val="22"/>
          <w:szCs w:val="22"/>
        </w:rPr>
        <w:t>durchgängige</w:t>
      </w:r>
      <w:r w:rsidR="00173CFF" w:rsidRPr="00E62CFB">
        <w:rPr>
          <w:rFonts w:ascii="Arial Narrow" w:hAnsi="Arial Narrow" w:cs="Arial"/>
          <w:b/>
          <w:sz w:val="22"/>
          <w:szCs w:val="22"/>
        </w:rPr>
        <w:t>n</w:t>
      </w:r>
      <w:r w:rsidR="00ED3AA4" w:rsidRPr="00E62CFB">
        <w:rPr>
          <w:rFonts w:ascii="Arial Narrow" w:hAnsi="Arial Narrow" w:cs="Arial"/>
          <w:b/>
          <w:sz w:val="22"/>
          <w:szCs w:val="22"/>
        </w:rPr>
        <w:t xml:space="preserve"> </w:t>
      </w:r>
      <w:r w:rsidR="00D76964">
        <w:rPr>
          <w:rFonts w:ascii="Arial Narrow" w:hAnsi="Arial Narrow" w:cs="Arial"/>
          <w:b/>
          <w:sz w:val="22"/>
          <w:szCs w:val="22"/>
        </w:rPr>
        <w:t>Verbindung</w:t>
      </w:r>
      <w:r w:rsidR="00ED3AA4" w:rsidRPr="00E62CFB">
        <w:rPr>
          <w:rFonts w:ascii="Arial Narrow" w:hAnsi="Arial Narrow" w:cs="Arial"/>
          <w:b/>
          <w:sz w:val="22"/>
          <w:szCs w:val="22"/>
        </w:rPr>
        <w:t xml:space="preserve"> des Kitzsteinhornes vom Ortszentrum aus,</w:t>
      </w:r>
      <w:r w:rsidR="00846006" w:rsidRPr="00E62CFB">
        <w:rPr>
          <w:rFonts w:ascii="Arial Narrow" w:hAnsi="Arial Narrow" w:cs="Arial"/>
          <w:b/>
          <w:sz w:val="22"/>
          <w:szCs w:val="22"/>
        </w:rPr>
        <w:t xml:space="preserve"> </w:t>
      </w:r>
      <w:r w:rsidRPr="00E62CFB">
        <w:rPr>
          <w:rFonts w:ascii="Arial Narrow" w:hAnsi="Arial Narrow" w:cs="Arial"/>
          <w:b/>
          <w:sz w:val="22"/>
          <w:szCs w:val="22"/>
        </w:rPr>
        <w:t xml:space="preserve">wird </w:t>
      </w:r>
      <w:r w:rsidR="00EF59C1" w:rsidRPr="00E62CFB">
        <w:rPr>
          <w:rFonts w:ascii="Arial Narrow" w:hAnsi="Arial Narrow" w:cs="Arial"/>
          <w:b/>
          <w:sz w:val="22"/>
          <w:szCs w:val="22"/>
        </w:rPr>
        <w:t xml:space="preserve">das </w:t>
      </w:r>
      <w:proofErr w:type="spellStart"/>
      <w:r w:rsidR="00ED3AA4" w:rsidRPr="00E62CFB">
        <w:rPr>
          <w:rFonts w:ascii="Arial Narrow" w:hAnsi="Arial Narrow" w:cs="Arial"/>
          <w:b/>
          <w:sz w:val="22"/>
          <w:szCs w:val="22"/>
        </w:rPr>
        <w:t>Kapruner</w:t>
      </w:r>
      <w:proofErr w:type="spellEnd"/>
      <w:r w:rsidR="00ED3AA4" w:rsidRPr="00E62CFB">
        <w:rPr>
          <w:rFonts w:ascii="Arial Narrow" w:hAnsi="Arial Narrow" w:cs="Arial"/>
          <w:b/>
          <w:sz w:val="22"/>
          <w:szCs w:val="22"/>
        </w:rPr>
        <w:t xml:space="preserve"> </w:t>
      </w:r>
      <w:r w:rsidR="00EF59C1" w:rsidRPr="00E62CFB">
        <w:rPr>
          <w:rFonts w:ascii="Arial Narrow" w:hAnsi="Arial Narrow" w:cs="Arial"/>
          <w:b/>
          <w:sz w:val="22"/>
          <w:szCs w:val="22"/>
        </w:rPr>
        <w:t xml:space="preserve">Generationenprojekt Realität. </w:t>
      </w:r>
      <w:r w:rsidR="00846006" w:rsidRPr="00E62CFB">
        <w:rPr>
          <w:rFonts w:ascii="Arial Narrow" w:hAnsi="Arial Narrow" w:cs="Arial"/>
          <w:b/>
          <w:sz w:val="22"/>
          <w:szCs w:val="22"/>
        </w:rPr>
        <w:t xml:space="preserve">Der erste Bauabschnitt </w:t>
      </w:r>
      <w:r w:rsidR="00EA7B65">
        <w:rPr>
          <w:rFonts w:ascii="Arial Narrow" w:hAnsi="Arial Narrow" w:cs="Arial"/>
          <w:b/>
          <w:sz w:val="22"/>
          <w:szCs w:val="22"/>
        </w:rPr>
        <w:t>ist</w:t>
      </w:r>
      <w:r w:rsidR="00F46347" w:rsidRPr="00E62CFB">
        <w:rPr>
          <w:rFonts w:ascii="Arial Narrow" w:hAnsi="Arial Narrow" w:cs="Arial"/>
          <w:b/>
          <w:sz w:val="22"/>
          <w:szCs w:val="22"/>
        </w:rPr>
        <w:t xml:space="preserve"> </w:t>
      </w:r>
      <w:r w:rsidR="00846006" w:rsidRPr="00E62CFB">
        <w:rPr>
          <w:rFonts w:ascii="Arial Narrow" w:hAnsi="Arial Narrow" w:cs="Arial"/>
          <w:b/>
          <w:sz w:val="22"/>
          <w:szCs w:val="22"/>
        </w:rPr>
        <w:t xml:space="preserve">mit der Eröffnung der neuen MK </w:t>
      </w:r>
      <w:proofErr w:type="spellStart"/>
      <w:r w:rsidR="00846006" w:rsidRPr="00E62CFB">
        <w:rPr>
          <w:rFonts w:ascii="Arial Narrow" w:hAnsi="Arial Narrow" w:cs="Arial"/>
          <w:b/>
          <w:sz w:val="22"/>
          <w:szCs w:val="22"/>
        </w:rPr>
        <w:t>Maiskogelbahn</w:t>
      </w:r>
      <w:proofErr w:type="spellEnd"/>
      <w:r w:rsidR="00846006" w:rsidRPr="00E62CFB">
        <w:rPr>
          <w:rFonts w:ascii="Arial Narrow" w:hAnsi="Arial Narrow" w:cs="Arial"/>
          <w:b/>
          <w:sz w:val="22"/>
          <w:szCs w:val="22"/>
        </w:rPr>
        <w:t xml:space="preserve"> und des multifunktionalen Kaprun Centers im Dezember 2018 abgeschlossen. Die Eröffnung der 3K K-</w:t>
      </w:r>
      <w:r w:rsidR="00F338ED" w:rsidRPr="00E62CFB">
        <w:rPr>
          <w:rFonts w:ascii="Arial Narrow" w:hAnsi="Arial Narrow" w:cs="Arial"/>
          <w:b/>
          <w:sz w:val="22"/>
          <w:szCs w:val="22"/>
        </w:rPr>
        <w:t xml:space="preserve">ONNECTION </w:t>
      </w:r>
      <w:r w:rsidR="00846006" w:rsidRPr="00E62CFB">
        <w:rPr>
          <w:rFonts w:ascii="Arial Narrow" w:hAnsi="Arial Narrow" w:cs="Arial"/>
          <w:b/>
          <w:sz w:val="22"/>
          <w:szCs w:val="22"/>
        </w:rPr>
        <w:t xml:space="preserve">– </w:t>
      </w:r>
      <w:r w:rsidR="00ED3AA4" w:rsidRPr="00E62CFB">
        <w:rPr>
          <w:rFonts w:ascii="Arial Narrow" w:hAnsi="Arial Narrow" w:cs="Arial"/>
          <w:b/>
          <w:sz w:val="22"/>
          <w:szCs w:val="22"/>
        </w:rPr>
        <w:t xml:space="preserve">Salzburgs erster Dreiseilumlaufbahn </w:t>
      </w:r>
      <w:r w:rsidR="00846006" w:rsidRPr="00E62CFB">
        <w:rPr>
          <w:rFonts w:ascii="Arial Narrow" w:hAnsi="Arial Narrow" w:cs="Arial"/>
          <w:b/>
          <w:sz w:val="22"/>
          <w:szCs w:val="22"/>
        </w:rPr>
        <w:t xml:space="preserve">- erfolgt am 30. November 2019. </w:t>
      </w:r>
      <w:r w:rsidR="00AF032C" w:rsidRPr="00E62CFB">
        <w:rPr>
          <w:rFonts w:ascii="Arial Narrow" w:hAnsi="Arial Narrow" w:cs="Arial"/>
          <w:b/>
          <w:sz w:val="22"/>
          <w:szCs w:val="22"/>
        </w:rPr>
        <w:t xml:space="preserve">Kaprun wird </w:t>
      </w:r>
      <w:r w:rsidR="00EA7B65">
        <w:rPr>
          <w:rFonts w:ascii="Arial Narrow" w:hAnsi="Arial Narrow" w:cs="Arial"/>
          <w:b/>
          <w:sz w:val="22"/>
          <w:szCs w:val="22"/>
        </w:rPr>
        <w:t>ab Winter 2019/20</w:t>
      </w:r>
      <w:r w:rsidR="00F46347" w:rsidRPr="00E62CFB">
        <w:rPr>
          <w:rFonts w:ascii="Arial Narrow" w:hAnsi="Arial Narrow" w:cs="Arial"/>
          <w:b/>
          <w:sz w:val="22"/>
          <w:szCs w:val="22"/>
        </w:rPr>
        <w:t xml:space="preserve"> </w:t>
      </w:r>
      <w:r w:rsidR="00EF59C1" w:rsidRPr="00E62CFB">
        <w:rPr>
          <w:rFonts w:ascii="Arial Narrow" w:hAnsi="Arial Narrow" w:cs="Arial"/>
          <w:b/>
          <w:sz w:val="22"/>
          <w:szCs w:val="22"/>
        </w:rPr>
        <w:t xml:space="preserve">durch den Zugang </w:t>
      </w:r>
      <w:r w:rsidR="00ED03B5" w:rsidRPr="00E62CFB">
        <w:rPr>
          <w:rFonts w:ascii="Arial Narrow" w:hAnsi="Arial Narrow" w:cs="Arial"/>
          <w:b/>
          <w:sz w:val="22"/>
          <w:szCs w:val="22"/>
        </w:rPr>
        <w:t xml:space="preserve">zum </w:t>
      </w:r>
      <w:r w:rsidR="00ED3AA4" w:rsidRPr="00E62CFB">
        <w:rPr>
          <w:rFonts w:ascii="Arial Narrow" w:hAnsi="Arial Narrow" w:cs="Arial"/>
          <w:b/>
          <w:sz w:val="22"/>
          <w:szCs w:val="22"/>
        </w:rPr>
        <w:t xml:space="preserve">Kitzsteinhorn </w:t>
      </w:r>
      <w:r w:rsidRPr="00E62CFB">
        <w:rPr>
          <w:rFonts w:ascii="Arial Narrow" w:hAnsi="Arial Narrow" w:cs="Arial"/>
          <w:b/>
          <w:sz w:val="22"/>
          <w:szCs w:val="22"/>
        </w:rPr>
        <w:t xml:space="preserve">direkt vom </w:t>
      </w:r>
      <w:r w:rsidR="00AF032C" w:rsidRPr="00E62CFB">
        <w:rPr>
          <w:rFonts w:ascii="Arial Narrow" w:hAnsi="Arial Narrow" w:cs="Arial"/>
          <w:b/>
          <w:sz w:val="22"/>
          <w:szCs w:val="22"/>
        </w:rPr>
        <w:t>Ortszentrum aus</w:t>
      </w:r>
      <w:r w:rsidR="00622ECE" w:rsidRPr="00E62CFB">
        <w:rPr>
          <w:rFonts w:ascii="Arial Narrow" w:hAnsi="Arial Narrow" w:cs="Arial"/>
          <w:b/>
          <w:sz w:val="22"/>
          <w:szCs w:val="22"/>
        </w:rPr>
        <w:t xml:space="preserve"> </w:t>
      </w:r>
      <w:r w:rsidR="00AF032C" w:rsidRPr="00E62CFB">
        <w:rPr>
          <w:rFonts w:ascii="Arial Narrow" w:hAnsi="Arial Narrow" w:cs="Arial"/>
          <w:b/>
          <w:sz w:val="22"/>
          <w:szCs w:val="22"/>
        </w:rPr>
        <w:t>erstmals Ski-in-</w:t>
      </w:r>
      <w:r w:rsidR="00740891" w:rsidRPr="00E62CFB">
        <w:rPr>
          <w:rFonts w:ascii="Arial Narrow" w:hAnsi="Arial Narrow" w:cs="Arial"/>
          <w:b/>
          <w:sz w:val="22"/>
          <w:szCs w:val="22"/>
        </w:rPr>
        <w:t>S</w:t>
      </w:r>
      <w:r w:rsidR="00AF032C" w:rsidRPr="00E62CFB">
        <w:rPr>
          <w:rFonts w:ascii="Arial Narrow" w:hAnsi="Arial Narrow" w:cs="Arial"/>
          <w:b/>
          <w:sz w:val="22"/>
          <w:szCs w:val="22"/>
        </w:rPr>
        <w:t xml:space="preserve">ki-out </w:t>
      </w:r>
      <w:r w:rsidR="00ED3AA4" w:rsidRPr="00E62CFB">
        <w:rPr>
          <w:rFonts w:ascii="Arial Narrow" w:hAnsi="Arial Narrow" w:cs="Arial"/>
          <w:b/>
          <w:sz w:val="22"/>
          <w:szCs w:val="22"/>
        </w:rPr>
        <w:t xml:space="preserve">ins </w:t>
      </w:r>
      <w:r w:rsidR="00046820" w:rsidRPr="00E62CFB">
        <w:rPr>
          <w:rFonts w:ascii="Arial Narrow" w:hAnsi="Arial Narrow" w:cs="Arial"/>
          <w:b/>
          <w:sz w:val="22"/>
          <w:szCs w:val="22"/>
        </w:rPr>
        <w:t>100</w:t>
      </w:r>
      <w:r w:rsidR="00522398" w:rsidRPr="00E62CFB">
        <w:rPr>
          <w:rFonts w:ascii="Arial Narrow" w:hAnsi="Arial Narrow" w:cs="Arial"/>
          <w:b/>
          <w:sz w:val="22"/>
          <w:szCs w:val="22"/>
        </w:rPr>
        <w:t xml:space="preserve">% </w:t>
      </w:r>
      <w:r w:rsidR="00ED3AA4" w:rsidRPr="00E62CFB">
        <w:rPr>
          <w:rFonts w:ascii="Arial Narrow" w:hAnsi="Arial Narrow" w:cs="Arial"/>
          <w:b/>
          <w:sz w:val="22"/>
          <w:szCs w:val="22"/>
        </w:rPr>
        <w:t>schneesichere Gletscherskigebiet bieten können</w:t>
      </w:r>
      <w:r w:rsidR="00F46347" w:rsidRPr="00E62CFB">
        <w:rPr>
          <w:rFonts w:ascii="Arial Narrow" w:hAnsi="Arial Narrow" w:cs="Arial"/>
          <w:b/>
          <w:sz w:val="22"/>
          <w:szCs w:val="22"/>
        </w:rPr>
        <w:t>. Die</w:t>
      </w:r>
      <w:r w:rsidR="00ED3AA4" w:rsidRPr="00E62CFB">
        <w:rPr>
          <w:rFonts w:ascii="Arial Narrow" w:hAnsi="Arial Narrow" w:cs="Arial"/>
          <w:b/>
          <w:sz w:val="22"/>
          <w:szCs w:val="22"/>
        </w:rPr>
        <w:t xml:space="preserve"> Seilbahnkette der Superlative bis auf 3.029 Meter eröffnet für Einheimische und Gäste</w:t>
      </w:r>
      <w:r w:rsidR="00AF032C" w:rsidRPr="00E62CFB">
        <w:rPr>
          <w:rFonts w:ascii="Arial Narrow" w:hAnsi="Arial Narrow" w:cs="Arial"/>
          <w:b/>
          <w:sz w:val="22"/>
          <w:szCs w:val="22"/>
        </w:rPr>
        <w:t xml:space="preserve"> </w:t>
      </w:r>
      <w:r w:rsidR="008F51C1" w:rsidRPr="00E62CFB">
        <w:rPr>
          <w:rFonts w:ascii="Arial Narrow" w:hAnsi="Arial Narrow" w:cs="Arial"/>
          <w:b/>
          <w:sz w:val="22"/>
          <w:szCs w:val="22"/>
        </w:rPr>
        <w:t xml:space="preserve">nicht nur </w:t>
      </w:r>
      <w:r w:rsidR="00F46347" w:rsidRPr="00E62CFB">
        <w:rPr>
          <w:rFonts w:ascii="Arial Narrow" w:hAnsi="Arial Narrow" w:cs="Arial"/>
          <w:b/>
          <w:sz w:val="22"/>
          <w:szCs w:val="22"/>
        </w:rPr>
        <w:t>neue Perspektiven und Angebote</w:t>
      </w:r>
      <w:r w:rsidR="004F30C7" w:rsidRPr="00E62CFB">
        <w:rPr>
          <w:rFonts w:ascii="Arial Narrow" w:hAnsi="Arial Narrow" w:cs="Arial"/>
          <w:b/>
          <w:sz w:val="22"/>
          <w:szCs w:val="22"/>
        </w:rPr>
        <w:t xml:space="preserve">, sie </w:t>
      </w:r>
      <w:r w:rsidR="00F46347" w:rsidRPr="00E62CFB">
        <w:rPr>
          <w:rFonts w:ascii="Arial Narrow" w:hAnsi="Arial Narrow" w:cs="Arial"/>
          <w:b/>
          <w:sz w:val="22"/>
          <w:szCs w:val="22"/>
        </w:rPr>
        <w:t>stärkt</w:t>
      </w:r>
      <w:r w:rsidR="00AF032C" w:rsidRPr="00E62CFB">
        <w:rPr>
          <w:rFonts w:ascii="Arial Narrow" w:hAnsi="Arial Narrow" w:cs="Arial"/>
          <w:b/>
          <w:sz w:val="22"/>
          <w:szCs w:val="22"/>
        </w:rPr>
        <w:t xml:space="preserve"> </w:t>
      </w:r>
      <w:r w:rsidR="00CE27CE" w:rsidRPr="00E62CFB">
        <w:rPr>
          <w:rFonts w:ascii="Arial Narrow" w:hAnsi="Arial Narrow" w:cs="Arial"/>
          <w:b/>
          <w:sz w:val="22"/>
          <w:szCs w:val="22"/>
        </w:rPr>
        <w:t xml:space="preserve">langfristig </w:t>
      </w:r>
      <w:r w:rsidR="008F51C1" w:rsidRPr="00E62CFB">
        <w:rPr>
          <w:rFonts w:ascii="Arial Narrow" w:hAnsi="Arial Narrow" w:cs="Arial"/>
          <w:b/>
          <w:sz w:val="22"/>
          <w:szCs w:val="22"/>
        </w:rPr>
        <w:t xml:space="preserve">auch </w:t>
      </w:r>
      <w:r w:rsidR="00EA7B65">
        <w:rPr>
          <w:rFonts w:ascii="Arial Narrow" w:hAnsi="Arial Narrow" w:cs="Arial"/>
          <w:b/>
          <w:sz w:val="22"/>
          <w:szCs w:val="22"/>
        </w:rPr>
        <w:t xml:space="preserve">die </w:t>
      </w:r>
      <w:r w:rsidR="00F46347" w:rsidRPr="00E62CFB">
        <w:rPr>
          <w:rFonts w:ascii="Arial Narrow" w:hAnsi="Arial Narrow" w:cs="Arial"/>
          <w:b/>
          <w:sz w:val="22"/>
          <w:szCs w:val="22"/>
        </w:rPr>
        <w:t>alpine Top-Destination</w:t>
      </w:r>
      <w:r w:rsidR="00C94C81" w:rsidRPr="00E62CFB">
        <w:rPr>
          <w:rFonts w:ascii="Arial Narrow" w:hAnsi="Arial Narrow" w:cs="Arial"/>
          <w:b/>
          <w:sz w:val="22"/>
          <w:szCs w:val="22"/>
        </w:rPr>
        <w:t xml:space="preserve"> Zell am See-Kaprun</w:t>
      </w:r>
      <w:r w:rsidR="00AF032C" w:rsidRPr="00E62CFB">
        <w:rPr>
          <w:rFonts w:ascii="Arial Narrow" w:hAnsi="Arial Narrow" w:cs="Arial"/>
          <w:b/>
          <w:sz w:val="22"/>
          <w:szCs w:val="22"/>
        </w:rPr>
        <w:t xml:space="preserve">. </w:t>
      </w:r>
    </w:p>
    <w:p w:rsidR="00EF59C1" w:rsidRPr="00E62CFB" w:rsidRDefault="00EF59C1" w:rsidP="00F26C12">
      <w:pPr>
        <w:spacing w:line="264" w:lineRule="auto"/>
        <w:ind w:right="-8"/>
        <w:jc w:val="both"/>
        <w:rPr>
          <w:rFonts w:ascii="Arial Narrow" w:hAnsi="Arial Narrow" w:cs="Arial"/>
          <w:b/>
          <w:sz w:val="22"/>
          <w:szCs w:val="22"/>
        </w:rPr>
      </w:pPr>
    </w:p>
    <w:p w:rsidR="00846006" w:rsidRPr="00E62CFB" w:rsidRDefault="00846006" w:rsidP="00F26C12">
      <w:pPr>
        <w:spacing w:line="264" w:lineRule="auto"/>
        <w:ind w:right="-8"/>
        <w:jc w:val="both"/>
        <w:rPr>
          <w:rFonts w:ascii="Arial Narrow" w:hAnsi="Arial Narrow" w:cs="Arial"/>
          <w:b/>
          <w:color w:val="000000" w:themeColor="text1"/>
          <w:sz w:val="22"/>
          <w:szCs w:val="22"/>
        </w:rPr>
      </w:pPr>
      <w:r w:rsidRPr="00E62CFB">
        <w:rPr>
          <w:rFonts w:ascii="Arial Narrow" w:hAnsi="Arial Narrow" w:cs="Arial"/>
          <w:b/>
          <w:color w:val="000000" w:themeColor="text1"/>
          <w:sz w:val="22"/>
          <w:szCs w:val="22"/>
        </w:rPr>
        <w:t xml:space="preserve">MK </w:t>
      </w:r>
      <w:proofErr w:type="spellStart"/>
      <w:r w:rsidRPr="00E62CFB">
        <w:rPr>
          <w:rFonts w:ascii="Arial Narrow" w:hAnsi="Arial Narrow" w:cs="Arial"/>
          <w:b/>
          <w:color w:val="000000" w:themeColor="text1"/>
          <w:sz w:val="22"/>
          <w:szCs w:val="22"/>
        </w:rPr>
        <w:t>Maiskogel</w:t>
      </w:r>
      <w:r w:rsidR="00F46347" w:rsidRPr="00E62CFB">
        <w:rPr>
          <w:rFonts w:ascii="Arial Narrow" w:hAnsi="Arial Narrow" w:cs="Arial"/>
          <w:b/>
          <w:color w:val="000000" w:themeColor="text1"/>
          <w:sz w:val="22"/>
          <w:szCs w:val="22"/>
        </w:rPr>
        <w:t>bahn</w:t>
      </w:r>
      <w:proofErr w:type="spellEnd"/>
      <w:r w:rsidRPr="00E62CFB">
        <w:rPr>
          <w:rFonts w:ascii="Arial Narrow" w:hAnsi="Arial Narrow" w:cs="Arial"/>
          <w:b/>
          <w:color w:val="000000" w:themeColor="text1"/>
          <w:sz w:val="22"/>
          <w:szCs w:val="22"/>
        </w:rPr>
        <w:t xml:space="preserve"> – </w:t>
      </w:r>
      <w:r w:rsidR="00F46347" w:rsidRPr="00E62CFB">
        <w:rPr>
          <w:rFonts w:ascii="Arial Narrow" w:hAnsi="Arial Narrow" w:cs="Arial"/>
          <w:b/>
          <w:color w:val="000000" w:themeColor="text1"/>
          <w:sz w:val="22"/>
          <w:szCs w:val="22"/>
        </w:rPr>
        <w:t xml:space="preserve">Sommerpremiere am </w:t>
      </w:r>
      <w:proofErr w:type="spellStart"/>
      <w:r w:rsidR="00F46347" w:rsidRPr="00E62CFB">
        <w:rPr>
          <w:rFonts w:ascii="Arial Narrow" w:hAnsi="Arial Narrow" w:cs="Arial"/>
          <w:b/>
          <w:color w:val="000000" w:themeColor="text1"/>
          <w:sz w:val="22"/>
          <w:szCs w:val="22"/>
        </w:rPr>
        <w:t>Kapruner</w:t>
      </w:r>
      <w:proofErr w:type="spellEnd"/>
      <w:r w:rsidR="00F46347" w:rsidRPr="00E62CFB">
        <w:rPr>
          <w:rFonts w:ascii="Arial Narrow" w:hAnsi="Arial Narrow" w:cs="Arial"/>
          <w:b/>
          <w:color w:val="000000" w:themeColor="text1"/>
          <w:sz w:val="22"/>
          <w:szCs w:val="22"/>
        </w:rPr>
        <w:t xml:space="preserve"> Familienberg</w:t>
      </w:r>
    </w:p>
    <w:p w:rsidR="00846006" w:rsidRPr="00E62CFB" w:rsidRDefault="00846006" w:rsidP="00F26C12">
      <w:pPr>
        <w:widowControl w:val="0"/>
        <w:suppressAutoHyphens/>
        <w:autoSpaceDE w:val="0"/>
        <w:autoSpaceDN w:val="0"/>
        <w:adjustRightInd w:val="0"/>
        <w:spacing w:line="264" w:lineRule="auto"/>
        <w:ind w:right="-8"/>
        <w:jc w:val="both"/>
        <w:rPr>
          <w:rFonts w:ascii="Arial Narrow" w:hAnsi="Arial Narrow" w:cstheme="minorHAnsi"/>
          <w:color w:val="000000"/>
          <w:sz w:val="22"/>
          <w:szCs w:val="22"/>
        </w:rPr>
      </w:pPr>
      <w:r w:rsidRPr="00E62CFB">
        <w:rPr>
          <w:rFonts w:ascii="Arial Narrow" w:hAnsi="Arial Narrow" w:cs="Arial"/>
          <w:color w:val="000000" w:themeColor="text1"/>
          <w:sz w:val="22"/>
          <w:szCs w:val="22"/>
        </w:rPr>
        <w:t xml:space="preserve">Die </w:t>
      </w:r>
      <w:r w:rsidR="00F338ED" w:rsidRPr="00E62CFB">
        <w:rPr>
          <w:rFonts w:ascii="Arial Narrow" w:hAnsi="Arial Narrow" w:cs="Arial"/>
          <w:color w:val="000000" w:themeColor="text1"/>
          <w:sz w:val="22"/>
          <w:szCs w:val="22"/>
        </w:rPr>
        <w:t xml:space="preserve">neue </w:t>
      </w:r>
      <w:r w:rsidRPr="00E62CFB">
        <w:rPr>
          <w:rFonts w:ascii="Arial Narrow" w:hAnsi="Arial Narrow" w:cs="Arial"/>
          <w:color w:val="000000" w:themeColor="text1"/>
          <w:sz w:val="22"/>
          <w:szCs w:val="22"/>
        </w:rPr>
        <w:t xml:space="preserve">MK </w:t>
      </w:r>
      <w:proofErr w:type="spellStart"/>
      <w:r w:rsidRPr="00E62CFB">
        <w:rPr>
          <w:rFonts w:ascii="Arial Narrow" w:hAnsi="Arial Narrow" w:cs="Arial"/>
          <w:color w:val="000000" w:themeColor="text1"/>
          <w:sz w:val="22"/>
          <w:szCs w:val="22"/>
        </w:rPr>
        <w:t>Maiskogelbahn</w:t>
      </w:r>
      <w:proofErr w:type="spellEnd"/>
      <w:r w:rsidRPr="00E62CFB">
        <w:rPr>
          <w:rFonts w:ascii="Arial Narrow" w:hAnsi="Arial Narrow" w:cs="Arial"/>
          <w:color w:val="000000" w:themeColor="text1"/>
          <w:sz w:val="22"/>
          <w:szCs w:val="22"/>
        </w:rPr>
        <w:t xml:space="preserve"> verbindet in zwei Sektionen das </w:t>
      </w:r>
      <w:proofErr w:type="spellStart"/>
      <w:r w:rsidRPr="00E62CFB">
        <w:rPr>
          <w:rFonts w:ascii="Arial Narrow" w:hAnsi="Arial Narrow" w:cs="Arial"/>
          <w:color w:val="000000" w:themeColor="text1"/>
          <w:sz w:val="22"/>
          <w:szCs w:val="22"/>
        </w:rPr>
        <w:t>Kapruner</w:t>
      </w:r>
      <w:proofErr w:type="spellEnd"/>
      <w:r w:rsidRPr="00E62CFB">
        <w:rPr>
          <w:rFonts w:ascii="Arial Narrow" w:hAnsi="Arial Narrow" w:cs="Arial"/>
          <w:color w:val="000000" w:themeColor="text1"/>
          <w:sz w:val="22"/>
          <w:szCs w:val="22"/>
        </w:rPr>
        <w:t xml:space="preserve"> Ortszentrum über die Mittelstation </w:t>
      </w:r>
      <w:proofErr w:type="spellStart"/>
      <w:r w:rsidRPr="00E62CFB">
        <w:rPr>
          <w:rFonts w:ascii="Arial Narrow" w:hAnsi="Arial Narrow" w:cs="Arial"/>
          <w:color w:val="000000" w:themeColor="text1"/>
          <w:sz w:val="22"/>
          <w:szCs w:val="22"/>
        </w:rPr>
        <w:t>Stanger</w:t>
      </w:r>
      <w:proofErr w:type="spellEnd"/>
      <w:r w:rsidR="008F51C1" w:rsidRPr="00E62CFB">
        <w:rPr>
          <w:rFonts w:ascii="Arial Narrow" w:hAnsi="Arial Narrow" w:cs="Arial"/>
          <w:color w:val="000000" w:themeColor="text1"/>
          <w:sz w:val="22"/>
          <w:szCs w:val="22"/>
        </w:rPr>
        <w:t xml:space="preserve"> </w:t>
      </w:r>
      <w:r w:rsidRPr="00E62CFB">
        <w:rPr>
          <w:rFonts w:ascii="Arial Narrow" w:hAnsi="Arial Narrow" w:cs="Arial"/>
          <w:color w:val="000000" w:themeColor="text1"/>
          <w:sz w:val="22"/>
          <w:szCs w:val="22"/>
        </w:rPr>
        <w:t>mit der Maiskogel-Bergstation</w:t>
      </w:r>
      <w:r w:rsidR="008F51C1" w:rsidRPr="00E62CFB">
        <w:rPr>
          <w:rFonts w:ascii="Arial Narrow" w:hAnsi="Arial Narrow" w:cs="Arial"/>
          <w:color w:val="000000" w:themeColor="text1"/>
          <w:sz w:val="22"/>
          <w:szCs w:val="22"/>
        </w:rPr>
        <w:t xml:space="preserve"> </w:t>
      </w:r>
      <w:r w:rsidR="00F46347" w:rsidRPr="00E62CFB">
        <w:rPr>
          <w:rFonts w:ascii="Arial Narrow" w:hAnsi="Arial Narrow" w:cs="Arial"/>
          <w:color w:val="000000" w:themeColor="text1"/>
          <w:sz w:val="22"/>
          <w:szCs w:val="22"/>
        </w:rPr>
        <w:t xml:space="preserve">und begeistert bereits in der ersten </w:t>
      </w:r>
      <w:r w:rsidR="004F30C7" w:rsidRPr="00E62CFB">
        <w:rPr>
          <w:rFonts w:ascii="Arial Narrow" w:hAnsi="Arial Narrow" w:cs="Arial"/>
          <w:color w:val="000000" w:themeColor="text1"/>
          <w:sz w:val="22"/>
          <w:szCs w:val="22"/>
        </w:rPr>
        <w:t>S</w:t>
      </w:r>
      <w:r w:rsidR="007C3D66" w:rsidRPr="00E62CFB">
        <w:rPr>
          <w:rFonts w:ascii="Arial Narrow" w:hAnsi="Arial Narrow" w:cs="Arial"/>
          <w:color w:val="000000" w:themeColor="text1"/>
          <w:sz w:val="22"/>
          <w:szCs w:val="22"/>
        </w:rPr>
        <w:t>aison</w:t>
      </w:r>
      <w:r w:rsidR="00F46347" w:rsidRPr="00E62CFB">
        <w:rPr>
          <w:rFonts w:ascii="Arial Narrow" w:hAnsi="Arial Narrow" w:cs="Arial"/>
          <w:color w:val="000000" w:themeColor="text1"/>
          <w:sz w:val="22"/>
          <w:szCs w:val="22"/>
        </w:rPr>
        <w:t xml:space="preserve"> </w:t>
      </w:r>
      <w:r w:rsidR="004F30C7" w:rsidRPr="00E62CFB">
        <w:rPr>
          <w:rFonts w:ascii="Arial Narrow" w:hAnsi="Arial Narrow" w:cs="Arial"/>
          <w:color w:val="000000" w:themeColor="text1"/>
          <w:sz w:val="22"/>
          <w:szCs w:val="22"/>
        </w:rPr>
        <w:t xml:space="preserve">Wintersportler </w:t>
      </w:r>
      <w:r w:rsidR="00F46347" w:rsidRPr="00E62CFB">
        <w:rPr>
          <w:rFonts w:ascii="Arial Narrow" w:hAnsi="Arial Narrow" w:cs="Arial"/>
          <w:color w:val="000000" w:themeColor="text1"/>
          <w:sz w:val="22"/>
          <w:szCs w:val="22"/>
        </w:rPr>
        <w:t xml:space="preserve">als </w:t>
      </w:r>
      <w:r w:rsidR="008F51C1" w:rsidRPr="00E62CFB">
        <w:rPr>
          <w:rFonts w:ascii="Arial Narrow" w:hAnsi="Arial Narrow" w:cs="Arial"/>
          <w:color w:val="000000" w:themeColor="text1"/>
          <w:sz w:val="22"/>
          <w:szCs w:val="22"/>
        </w:rPr>
        <w:t>familienfreundliche</w:t>
      </w:r>
      <w:r w:rsidR="007C3D66" w:rsidRPr="00E62CFB">
        <w:rPr>
          <w:rFonts w:ascii="Arial Narrow" w:hAnsi="Arial Narrow" w:cs="Arial"/>
          <w:color w:val="000000" w:themeColor="text1"/>
          <w:sz w:val="22"/>
          <w:szCs w:val="22"/>
        </w:rPr>
        <w:t>,</w:t>
      </w:r>
      <w:r w:rsidR="00F46347" w:rsidRPr="00E62CFB">
        <w:rPr>
          <w:rFonts w:ascii="Arial Narrow" w:hAnsi="Arial Narrow" w:cs="Arial"/>
          <w:color w:val="000000" w:themeColor="text1"/>
          <w:sz w:val="22"/>
          <w:szCs w:val="22"/>
        </w:rPr>
        <w:t xml:space="preserve"> </w:t>
      </w:r>
      <w:r w:rsidR="007C3D66" w:rsidRPr="00E62CFB">
        <w:rPr>
          <w:rFonts w:ascii="Arial Narrow" w:hAnsi="Arial Narrow" w:cs="Arial"/>
          <w:color w:val="000000" w:themeColor="text1"/>
          <w:sz w:val="22"/>
          <w:szCs w:val="22"/>
        </w:rPr>
        <w:t xml:space="preserve">sanfte </w:t>
      </w:r>
      <w:r w:rsidR="00F338ED" w:rsidRPr="00E62CFB">
        <w:rPr>
          <w:rFonts w:ascii="Arial Narrow" w:hAnsi="Arial Narrow" w:cs="Arial"/>
          <w:color w:val="000000" w:themeColor="text1"/>
          <w:sz w:val="22"/>
          <w:szCs w:val="22"/>
        </w:rPr>
        <w:t xml:space="preserve">und wetterunabhängige </w:t>
      </w:r>
      <w:r w:rsidR="007C3D66" w:rsidRPr="00E62CFB">
        <w:rPr>
          <w:rFonts w:ascii="Arial Narrow" w:hAnsi="Arial Narrow" w:cs="Arial"/>
          <w:color w:val="000000" w:themeColor="text1"/>
          <w:sz w:val="22"/>
          <w:szCs w:val="22"/>
        </w:rPr>
        <w:t xml:space="preserve">Ergänzung zum Gletscherskigebiet Kitzsteinhorn. Im Sommer 2019 folgt die zweite Premiere: Mit der </w:t>
      </w:r>
      <w:r w:rsidR="00F338ED" w:rsidRPr="00E62CFB">
        <w:rPr>
          <w:rFonts w:ascii="Arial Narrow" w:hAnsi="Arial Narrow" w:cs="Arial"/>
          <w:color w:val="000000" w:themeColor="text1"/>
          <w:sz w:val="22"/>
          <w:szCs w:val="22"/>
        </w:rPr>
        <w:t>neuen Bahn</w:t>
      </w:r>
      <w:r w:rsidRPr="00E62CFB">
        <w:rPr>
          <w:rFonts w:ascii="Arial Narrow" w:hAnsi="Arial Narrow" w:cstheme="minorHAnsi"/>
          <w:color w:val="000000"/>
          <w:sz w:val="22"/>
          <w:szCs w:val="22"/>
        </w:rPr>
        <w:t xml:space="preserve"> werden auch die Wander- und </w:t>
      </w:r>
      <w:proofErr w:type="spellStart"/>
      <w:r w:rsidRPr="00E62CFB">
        <w:rPr>
          <w:rFonts w:ascii="Arial Narrow" w:hAnsi="Arial Narrow" w:cstheme="minorHAnsi"/>
          <w:color w:val="000000"/>
          <w:sz w:val="22"/>
          <w:szCs w:val="22"/>
        </w:rPr>
        <w:t>Bikewege</w:t>
      </w:r>
      <w:proofErr w:type="spellEnd"/>
      <w:r w:rsidRPr="00E62CFB">
        <w:rPr>
          <w:rFonts w:ascii="Arial Narrow" w:hAnsi="Arial Narrow" w:cstheme="minorHAnsi"/>
          <w:color w:val="000000"/>
          <w:sz w:val="22"/>
          <w:szCs w:val="22"/>
        </w:rPr>
        <w:t xml:space="preserve"> am Maiskogel</w:t>
      </w:r>
      <w:r w:rsidR="00F338ED" w:rsidRPr="00E62CFB">
        <w:rPr>
          <w:rFonts w:ascii="Arial Narrow" w:hAnsi="Arial Narrow" w:cstheme="minorHAnsi"/>
          <w:color w:val="000000"/>
          <w:sz w:val="22"/>
          <w:szCs w:val="22"/>
        </w:rPr>
        <w:t>,</w:t>
      </w:r>
      <w:r w:rsidR="00EA7B65">
        <w:rPr>
          <w:rFonts w:ascii="Arial Narrow" w:hAnsi="Arial Narrow" w:cstheme="minorHAnsi"/>
          <w:color w:val="000000"/>
          <w:sz w:val="22"/>
          <w:szCs w:val="22"/>
        </w:rPr>
        <w:t xml:space="preserve"> vom 25</w:t>
      </w:r>
      <w:r w:rsidR="008F51C1" w:rsidRPr="00E62CFB">
        <w:rPr>
          <w:rFonts w:ascii="Arial Narrow" w:hAnsi="Arial Narrow" w:cstheme="minorHAnsi"/>
          <w:color w:val="000000"/>
          <w:sz w:val="22"/>
          <w:szCs w:val="22"/>
        </w:rPr>
        <w:t>. Mai bis 29. September 2019</w:t>
      </w:r>
      <w:r w:rsidR="00F338ED" w:rsidRPr="00E62CFB">
        <w:rPr>
          <w:rFonts w:ascii="Arial Narrow" w:hAnsi="Arial Narrow" w:cstheme="minorHAnsi"/>
          <w:color w:val="000000"/>
          <w:sz w:val="22"/>
          <w:szCs w:val="22"/>
        </w:rPr>
        <w:t>,</w:t>
      </w:r>
      <w:r w:rsidRPr="00E62CFB">
        <w:rPr>
          <w:rFonts w:ascii="Arial Narrow" w:hAnsi="Arial Narrow" w:cstheme="minorHAnsi"/>
          <w:color w:val="000000"/>
          <w:sz w:val="22"/>
          <w:szCs w:val="22"/>
        </w:rPr>
        <w:t xml:space="preserve"> erstmals direkt vom Ortszentrum aus mit einer Seilbahn erreichbar sein. </w:t>
      </w:r>
      <w:r w:rsidR="007C3D66" w:rsidRPr="00E62CFB">
        <w:rPr>
          <w:rFonts w:ascii="Arial Narrow" w:hAnsi="Arial Narrow" w:cstheme="minorHAnsi"/>
          <w:color w:val="000000"/>
          <w:sz w:val="22"/>
          <w:szCs w:val="22"/>
        </w:rPr>
        <w:t>D</w:t>
      </w:r>
      <w:r w:rsidRPr="00E62CFB">
        <w:rPr>
          <w:rFonts w:ascii="Arial Narrow" w:hAnsi="Arial Narrow" w:cstheme="minorHAnsi"/>
          <w:color w:val="000000"/>
          <w:sz w:val="22"/>
          <w:szCs w:val="22"/>
        </w:rPr>
        <w:t xml:space="preserve">er </w:t>
      </w:r>
      <w:r w:rsidR="007C3D66" w:rsidRPr="00E62CFB">
        <w:rPr>
          <w:rFonts w:ascii="Arial Narrow" w:hAnsi="Arial Narrow" w:cstheme="minorHAnsi"/>
          <w:color w:val="000000"/>
          <w:sz w:val="22"/>
          <w:szCs w:val="22"/>
        </w:rPr>
        <w:t xml:space="preserve">beliebte </w:t>
      </w:r>
      <w:r w:rsidRPr="00E62CFB">
        <w:rPr>
          <w:rFonts w:ascii="Arial Narrow" w:hAnsi="Arial Narrow" w:cstheme="minorHAnsi"/>
          <w:color w:val="000000"/>
          <w:sz w:val="22"/>
          <w:szCs w:val="22"/>
        </w:rPr>
        <w:t xml:space="preserve">Alpine </w:t>
      </w:r>
      <w:proofErr w:type="spellStart"/>
      <w:r w:rsidRPr="00E62CFB">
        <w:rPr>
          <w:rFonts w:ascii="Arial Narrow" w:hAnsi="Arial Narrow" w:cstheme="minorHAnsi"/>
          <w:color w:val="000000"/>
          <w:sz w:val="22"/>
          <w:szCs w:val="22"/>
        </w:rPr>
        <w:t>Coaster</w:t>
      </w:r>
      <w:proofErr w:type="spellEnd"/>
      <w:r w:rsidRPr="00E62CFB">
        <w:rPr>
          <w:rFonts w:ascii="Arial Narrow" w:hAnsi="Arial Narrow" w:cstheme="minorHAnsi"/>
          <w:color w:val="000000"/>
          <w:sz w:val="22"/>
          <w:szCs w:val="22"/>
        </w:rPr>
        <w:t xml:space="preserve"> </w:t>
      </w:r>
      <w:proofErr w:type="spellStart"/>
      <w:r w:rsidRPr="00E62CFB">
        <w:rPr>
          <w:rFonts w:ascii="Arial Narrow" w:hAnsi="Arial Narrow" w:cstheme="minorHAnsi"/>
          <w:color w:val="000000"/>
          <w:sz w:val="22"/>
          <w:szCs w:val="22"/>
        </w:rPr>
        <w:t>Maisiflitzer</w:t>
      </w:r>
      <w:proofErr w:type="spellEnd"/>
      <w:r w:rsidR="007C3D66" w:rsidRPr="00E62CFB">
        <w:rPr>
          <w:rFonts w:ascii="Arial Narrow" w:hAnsi="Arial Narrow" w:cstheme="minorHAnsi"/>
          <w:color w:val="000000"/>
          <w:sz w:val="22"/>
          <w:szCs w:val="22"/>
        </w:rPr>
        <w:t xml:space="preserve">, der angeschlossene Familienpark und die </w:t>
      </w:r>
      <w:proofErr w:type="spellStart"/>
      <w:r w:rsidR="007C3D66" w:rsidRPr="00E62CFB">
        <w:rPr>
          <w:rFonts w:ascii="Arial Narrow" w:hAnsi="Arial Narrow" w:cstheme="minorHAnsi"/>
          <w:color w:val="000000"/>
          <w:sz w:val="22"/>
          <w:szCs w:val="22"/>
        </w:rPr>
        <w:t>Maisialm</w:t>
      </w:r>
      <w:proofErr w:type="spellEnd"/>
      <w:r w:rsidR="007C3D66" w:rsidRPr="00E62CFB">
        <w:rPr>
          <w:rFonts w:ascii="Arial Narrow" w:hAnsi="Arial Narrow" w:cstheme="minorHAnsi"/>
          <w:color w:val="000000"/>
          <w:sz w:val="22"/>
          <w:szCs w:val="22"/>
        </w:rPr>
        <w:t xml:space="preserve"> bleiben </w:t>
      </w:r>
      <w:r w:rsidRPr="00E62CFB">
        <w:rPr>
          <w:rFonts w:ascii="Arial Narrow" w:hAnsi="Arial Narrow" w:cstheme="minorHAnsi"/>
          <w:color w:val="000000"/>
          <w:sz w:val="22"/>
          <w:szCs w:val="22"/>
        </w:rPr>
        <w:t>unverändert ganzjährig geöffnet.</w:t>
      </w:r>
    </w:p>
    <w:p w:rsidR="00846006" w:rsidRPr="00E62CFB" w:rsidRDefault="00846006" w:rsidP="00EA7B65">
      <w:pPr>
        <w:widowControl w:val="0"/>
        <w:suppressAutoHyphens/>
        <w:autoSpaceDE w:val="0"/>
        <w:autoSpaceDN w:val="0"/>
        <w:adjustRightInd w:val="0"/>
        <w:spacing w:line="264" w:lineRule="auto"/>
        <w:ind w:right="-8"/>
        <w:rPr>
          <w:rFonts w:ascii="Arial Narrow" w:hAnsi="Arial Narrow" w:cs="Arial"/>
          <w:b/>
          <w:color w:val="000000" w:themeColor="text1"/>
          <w:sz w:val="22"/>
          <w:szCs w:val="22"/>
        </w:rPr>
      </w:pPr>
    </w:p>
    <w:p w:rsidR="00EA7B65" w:rsidRDefault="0088566D" w:rsidP="00EA7B65">
      <w:pPr>
        <w:widowControl w:val="0"/>
        <w:suppressAutoHyphens/>
        <w:autoSpaceDE w:val="0"/>
        <w:autoSpaceDN w:val="0"/>
        <w:adjustRightInd w:val="0"/>
        <w:spacing w:line="264" w:lineRule="auto"/>
        <w:ind w:right="-8"/>
        <w:rPr>
          <w:rFonts w:ascii="Arial Narrow" w:hAnsi="Arial Narrow" w:cs="Arial"/>
          <w:b/>
          <w:color w:val="000000" w:themeColor="text1"/>
          <w:sz w:val="22"/>
          <w:szCs w:val="22"/>
        </w:rPr>
      </w:pPr>
      <w:r w:rsidRPr="00E62CFB">
        <w:rPr>
          <w:rFonts w:ascii="Arial Narrow" w:hAnsi="Arial Narrow" w:cs="Arial"/>
          <w:b/>
          <w:color w:val="000000" w:themeColor="text1"/>
          <w:sz w:val="22"/>
          <w:szCs w:val="22"/>
        </w:rPr>
        <w:t>3K K-ONNECTION – Herzstück der Verbindung Kaprun-Kitzstei</w:t>
      </w:r>
      <w:r w:rsidR="00C94C81" w:rsidRPr="00E62CFB">
        <w:rPr>
          <w:rFonts w:ascii="Arial Narrow" w:hAnsi="Arial Narrow" w:cs="Arial"/>
          <w:b/>
          <w:color w:val="000000" w:themeColor="text1"/>
          <w:sz w:val="22"/>
          <w:szCs w:val="22"/>
        </w:rPr>
        <w:t>n</w:t>
      </w:r>
      <w:r w:rsidRPr="00E62CFB">
        <w:rPr>
          <w:rFonts w:ascii="Arial Narrow" w:hAnsi="Arial Narrow" w:cs="Arial"/>
          <w:b/>
          <w:color w:val="000000" w:themeColor="text1"/>
          <w:sz w:val="22"/>
          <w:szCs w:val="22"/>
        </w:rPr>
        <w:t xml:space="preserve">horn eröffnet am 30. November </w:t>
      </w:r>
    </w:p>
    <w:p w:rsidR="0088566D" w:rsidRPr="00E62CFB" w:rsidRDefault="009734A5" w:rsidP="00EA7B65">
      <w:pPr>
        <w:widowControl w:val="0"/>
        <w:suppressAutoHyphens/>
        <w:autoSpaceDE w:val="0"/>
        <w:autoSpaceDN w:val="0"/>
        <w:adjustRightInd w:val="0"/>
        <w:spacing w:line="264" w:lineRule="auto"/>
        <w:ind w:right="-8"/>
        <w:jc w:val="both"/>
        <w:rPr>
          <w:rFonts w:ascii="Arial Narrow" w:hAnsi="Arial Narrow" w:cs="Arial"/>
          <w:color w:val="000000" w:themeColor="text1"/>
          <w:sz w:val="22"/>
          <w:szCs w:val="22"/>
        </w:rPr>
      </w:pPr>
      <w:r w:rsidRPr="00E62CFB">
        <w:rPr>
          <w:rFonts w:ascii="Arial Narrow" w:hAnsi="Arial Narrow" w:cs="Arial"/>
          <w:color w:val="000000" w:themeColor="text1"/>
          <w:sz w:val="22"/>
          <w:szCs w:val="22"/>
        </w:rPr>
        <w:t>Zeitgleich mit dem Bau der MK-</w:t>
      </w:r>
      <w:proofErr w:type="spellStart"/>
      <w:r w:rsidRPr="00E62CFB">
        <w:rPr>
          <w:rFonts w:ascii="Arial Narrow" w:hAnsi="Arial Narrow" w:cs="Arial"/>
          <w:color w:val="000000" w:themeColor="text1"/>
          <w:sz w:val="22"/>
          <w:szCs w:val="22"/>
        </w:rPr>
        <w:t>Maiskogelbahn</w:t>
      </w:r>
      <w:proofErr w:type="spellEnd"/>
      <w:r w:rsidR="00805621" w:rsidRPr="00E62CFB">
        <w:rPr>
          <w:rFonts w:ascii="Arial Narrow" w:hAnsi="Arial Narrow" w:cs="Arial"/>
          <w:color w:val="000000" w:themeColor="text1"/>
          <w:sz w:val="22"/>
          <w:szCs w:val="22"/>
        </w:rPr>
        <w:t xml:space="preserve"> </w:t>
      </w:r>
      <w:r w:rsidRPr="00E62CFB">
        <w:rPr>
          <w:rFonts w:ascii="Arial Narrow" w:hAnsi="Arial Narrow" w:cs="Arial"/>
          <w:color w:val="000000" w:themeColor="text1"/>
          <w:sz w:val="22"/>
          <w:szCs w:val="22"/>
        </w:rPr>
        <w:t xml:space="preserve">wurden </w:t>
      </w:r>
      <w:r w:rsidR="00805621" w:rsidRPr="00E62CFB">
        <w:rPr>
          <w:rFonts w:ascii="Arial Narrow" w:hAnsi="Arial Narrow" w:cs="Arial"/>
          <w:color w:val="000000" w:themeColor="text1"/>
          <w:sz w:val="22"/>
          <w:szCs w:val="22"/>
        </w:rPr>
        <w:t xml:space="preserve">bereits 2018 </w:t>
      </w:r>
      <w:r w:rsidRPr="00E62CFB">
        <w:rPr>
          <w:rFonts w:ascii="Arial Narrow" w:hAnsi="Arial Narrow" w:cs="Arial"/>
          <w:color w:val="000000" w:themeColor="text1"/>
          <w:sz w:val="22"/>
          <w:szCs w:val="22"/>
        </w:rPr>
        <w:t xml:space="preserve">auch die Berg- und Talstation sowie die ersten Stützenbauten für die 3K-Konnection errichtet. Nach der Winterpause werden im Frühjahr 2019 die Bauarbeiten zur Fertigstellung Salzburgs erster Dreiseilumlaufbahn wieder aufgenommen. </w:t>
      </w:r>
      <w:r w:rsidR="0088566D" w:rsidRPr="00E62CFB">
        <w:rPr>
          <w:rFonts w:ascii="Arial Narrow" w:hAnsi="Arial Narrow" w:cs="Arial"/>
          <w:color w:val="000000" w:themeColor="text1"/>
          <w:sz w:val="22"/>
          <w:szCs w:val="22"/>
        </w:rPr>
        <w:t>Die 4.311 m lange Dreiseilumlaufbahn bietet Komfort auf höchstem Niveau</w:t>
      </w:r>
      <w:r w:rsidR="00CE27CE" w:rsidRPr="00E62CFB">
        <w:rPr>
          <w:rFonts w:ascii="Arial Narrow" w:hAnsi="Arial Narrow" w:cs="Arial"/>
          <w:color w:val="000000" w:themeColor="text1"/>
          <w:sz w:val="22"/>
          <w:szCs w:val="22"/>
        </w:rPr>
        <w:t xml:space="preserve"> und einzigartige Panoramablicke</w:t>
      </w:r>
      <w:r w:rsidR="0088566D" w:rsidRPr="00E62CFB">
        <w:rPr>
          <w:rFonts w:ascii="Arial Narrow" w:hAnsi="Arial Narrow" w:cs="Arial"/>
          <w:color w:val="000000" w:themeColor="text1"/>
          <w:sz w:val="22"/>
          <w:szCs w:val="22"/>
        </w:rPr>
        <w:t>. Mit insgesamt 32 Kabinen für je 32 Personen schweben Gäste in nur</w:t>
      </w:r>
      <w:r w:rsidR="00D07009" w:rsidRPr="00E62CFB">
        <w:rPr>
          <w:rFonts w:ascii="Arial Narrow" w:hAnsi="Arial Narrow" w:cs="Arial"/>
          <w:color w:val="000000" w:themeColor="text1"/>
          <w:sz w:val="22"/>
          <w:szCs w:val="22"/>
        </w:rPr>
        <w:t xml:space="preserve"> </w:t>
      </w:r>
      <w:r w:rsidR="0088566D" w:rsidRPr="00E62CFB">
        <w:rPr>
          <w:rFonts w:ascii="Arial Narrow" w:hAnsi="Arial Narrow" w:cs="Arial"/>
          <w:color w:val="000000" w:themeColor="text1"/>
          <w:sz w:val="22"/>
          <w:szCs w:val="22"/>
        </w:rPr>
        <w:t xml:space="preserve">9 Minuten zur Station Langwied auf 1.975 </w:t>
      </w:r>
      <w:r w:rsidR="00CE27CE" w:rsidRPr="00E62CFB">
        <w:rPr>
          <w:rFonts w:ascii="Arial Narrow" w:hAnsi="Arial Narrow" w:cs="Arial"/>
          <w:color w:val="000000" w:themeColor="text1"/>
          <w:sz w:val="22"/>
          <w:szCs w:val="22"/>
        </w:rPr>
        <w:t xml:space="preserve">Meter. </w:t>
      </w:r>
      <w:r w:rsidR="0088566D" w:rsidRPr="00E62CFB">
        <w:rPr>
          <w:rFonts w:ascii="Arial Narrow" w:hAnsi="Arial Narrow" w:cs="Arial"/>
          <w:color w:val="000000" w:themeColor="text1"/>
          <w:sz w:val="22"/>
          <w:szCs w:val="22"/>
        </w:rPr>
        <w:t>Mit der Eröffnung der 3K K-</w:t>
      </w:r>
      <w:proofErr w:type="spellStart"/>
      <w:r w:rsidR="0088566D" w:rsidRPr="00E62CFB">
        <w:rPr>
          <w:rFonts w:ascii="Arial Narrow" w:hAnsi="Arial Narrow" w:cs="Arial"/>
          <w:color w:val="000000" w:themeColor="text1"/>
          <w:sz w:val="22"/>
          <w:szCs w:val="22"/>
        </w:rPr>
        <w:t>onnection</w:t>
      </w:r>
      <w:proofErr w:type="spellEnd"/>
      <w:r w:rsidR="0088566D" w:rsidRPr="00E62CFB">
        <w:rPr>
          <w:rFonts w:ascii="Arial Narrow" w:hAnsi="Arial Narrow" w:cs="Arial"/>
          <w:color w:val="000000" w:themeColor="text1"/>
          <w:sz w:val="22"/>
          <w:szCs w:val="22"/>
        </w:rPr>
        <w:t xml:space="preserve"> startet Kaprun </w:t>
      </w:r>
      <w:r w:rsidR="00F338ED" w:rsidRPr="00E62CFB">
        <w:rPr>
          <w:rFonts w:ascii="Arial Narrow" w:hAnsi="Arial Narrow" w:cs="Arial"/>
          <w:color w:val="000000" w:themeColor="text1"/>
          <w:sz w:val="22"/>
          <w:szCs w:val="22"/>
        </w:rPr>
        <w:t xml:space="preserve">am 30. November 2019 </w:t>
      </w:r>
      <w:r w:rsidR="0088566D" w:rsidRPr="00E62CFB">
        <w:rPr>
          <w:rFonts w:ascii="Arial Narrow" w:hAnsi="Arial Narrow" w:cs="Arial"/>
          <w:color w:val="000000" w:themeColor="text1"/>
          <w:sz w:val="22"/>
          <w:szCs w:val="22"/>
        </w:rPr>
        <w:t xml:space="preserve">in </w:t>
      </w:r>
      <w:r w:rsidRPr="00E62CFB">
        <w:rPr>
          <w:rFonts w:ascii="Arial Narrow" w:hAnsi="Arial Narrow" w:cs="Arial"/>
          <w:color w:val="000000" w:themeColor="text1"/>
          <w:sz w:val="22"/>
          <w:szCs w:val="22"/>
        </w:rPr>
        <w:t xml:space="preserve">eine neue </w:t>
      </w:r>
      <w:proofErr w:type="spellStart"/>
      <w:r w:rsidR="00F338ED" w:rsidRPr="00E62CFB">
        <w:rPr>
          <w:rFonts w:ascii="Arial Narrow" w:hAnsi="Arial Narrow" w:cs="Arial"/>
          <w:color w:val="000000" w:themeColor="text1"/>
          <w:sz w:val="22"/>
          <w:szCs w:val="22"/>
        </w:rPr>
        <w:t>alpintouristische</w:t>
      </w:r>
      <w:proofErr w:type="spellEnd"/>
      <w:r w:rsidR="00F338ED" w:rsidRPr="00E62CFB">
        <w:rPr>
          <w:rFonts w:ascii="Arial Narrow" w:hAnsi="Arial Narrow" w:cs="Arial"/>
          <w:color w:val="000000" w:themeColor="text1"/>
          <w:sz w:val="22"/>
          <w:szCs w:val="22"/>
        </w:rPr>
        <w:t xml:space="preserve"> </w:t>
      </w:r>
      <w:r w:rsidRPr="00E62CFB">
        <w:rPr>
          <w:rFonts w:ascii="Arial Narrow" w:hAnsi="Arial Narrow" w:cs="Arial"/>
          <w:color w:val="000000" w:themeColor="text1"/>
          <w:sz w:val="22"/>
          <w:szCs w:val="22"/>
        </w:rPr>
        <w:t>Ära</w:t>
      </w:r>
      <w:r w:rsidR="0088566D" w:rsidRPr="00E62CFB">
        <w:rPr>
          <w:rFonts w:ascii="Arial Narrow" w:hAnsi="Arial Narrow" w:cs="Arial"/>
          <w:color w:val="000000" w:themeColor="text1"/>
          <w:sz w:val="22"/>
          <w:szCs w:val="22"/>
        </w:rPr>
        <w:t>.</w:t>
      </w:r>
    </w:p>
    <w:p w:rsidR="0088566D" w:rsidRPr="00E62CFB" w:rsidRDefault="0088566D" w:rsidP="00F26C12">
      <w:pPr>
        <w:widowControl w:val="0"/>
        <w:suppressAutoHyphens/>
        <w:autoSpaceDE w:val="0"/>
        <w:autoSpaceDN w:val="0"/>
        <w:adjustRightInd w:val="0"/>
        <w:spacing w:line="264" w:lineRule="auto"/>
        <w:ind w:right="-8"/>
        <w:jc w:val="both"/>
        <w:rPr>
          <w:rFonts w:ascii="Arial Narrow" w:hAnsi="Arial Narrow" w:cs="Arial"/>
          <w:color w:val="000000" w:themeColor="text1"/>
          <w:sz w:val="22"/>
          <w:szCs w:val="22"/>
        </w:rPr>
      </w:pPr>
    </w:p>
    <w:p w:rsidR="00CE27CE" w:rsidRPr="00E62CFB" w:rsidRDefault="00CE27CE" w:rsidP="00F26C12">
      <w:pPr>
        <w:widowControl w:val="0"/>
        <w:suppressAutoHyphens/>
        <w:autoSpaceDE w:val="0"/>
        <w:autoSpaceDN w:val="0"/>
        <w:adjustRightInd w:val="0"/>
        <w:spacing w:line="264" w:lineRule="auto"/>
        <w:ind w:right="-8"/>
        <w:jc w:val="both"/>
        <w:rPr>
          <w:rFonts w:ascii="Arial Narrow" w:hAnsi="Arial Narrow" w:cs="Arial"/>
          <w:b/>
          <w:color w:val="000000" w:themeColor="text1"/>
          <w:sz w:val="22"/>
          <w:szCs w:val="22"/>
        </w:rPr>
      </w:pPr>
      <w:r w:rsidRPr="00E62CFB">
        <w:rPr>
          <w:rFonts w:ascii="Arial Narrow" w:hAnsi="Arial Narrow" w:cs="Arial"/>
          <w:b/>
          <w:color w:val="000000" w:themeColor="text1"/>
          <w:sz w:val="22"/>
          <w:szCs w:val="22"/>
        </w:rPr>
        <w:t>Ski-in-Ski-out und Seilbahnkette der Superlative</w:t>
      </w:r>
    </w:p>
    <w:p w:rsidR="00391AEE" w:rsidRPr="00E62CFB" w:rsidRDefault="009734A5" w:rsidP="00F26C12">
      <w:pPr>
        <w:widowControl w:val="0"/>
        <w:suppressAutoHyphens/>
        <w:autoSpaceDE w:val="0"/>
        <w:autoSpaceDN w:val="0"/>
        <w:adjustRightInd w:val="0"/>
        <w:spacing w:line="264" w:lineRule="auto"/>
        <w:ind w:right="-8"/>
        <w:jc w:val="both"/>
        <w:rPr>
          <w:rFonts w:ascii="Arial Narrow" w:hAnsi="Arial Narrow" w:cs="Arial"/>
          <w:b/>
          <w:color w:val="000000" w:themeColor="text1"/>
          <w:sz w:val="22"/>
          <w:szCs w:val="22"/>
        </w:rPr>
      </w:pPr>
      <w:r w:rsidRPr="00E62CFB">
        <w:rPr>
          <w:rFonts w:ascii="Arial Narrow" w:hAnsi="Arial Narrow" w:cs="Arial"/>
          <w:color w:val="000000" w:themeColor="text1"/>
          <w:sz w:val="22"/>
          <w:szCs w:val="22"/>
        </w:rPr>
        <w:t>Die 3K K-</w:t>
      </w:r>
      <w:proofErr w:type="spellStart"/>
      <w:r w:rsidRPr="00E62CFB">
        <w:rPr>
          <w:rFonts w:ascii="Arial Narrow" w:hAnsi="Arial Narrow" w:cs="Arial"/>
          <w:color w:val="000000" w:themeColor="text1"/>
          <w:sz w:val="22"/>
          <w:szCs w:val="22"/>
        </w:rPr>
        <w:t>onnection</w:t>
      </w:r>
      <w:proofErr w:type="spellEnd"/>
      <w:r w:rsidRPr="00E62CFB">
        <w:rPr>
          <w:rFonts w:ascii="Arial Narrow" w:hAnsi="Arial Narrow" w:cs="Arial"/>
          <w:color w:val="000000" w:themeColor="text1"/>
          <w:sz w:val="22"/>
          <w:szCs w:val="22"/>
        </w:rPr>
        <w:t xml:space="preserve"> </w:t>
      </w:r>
      <w:r w:rsidR="00F26C12" w:rsidRPr="00E62CFB">
        <w:rPr>
          <w:rFonts w:ascii="Arial Narrow" w:hAnsi="Arial Narrow" w:cs="Arial"/>
          <w:color w:val="000000" w:themeColor="text1"/>
          <w:sz w:val="22"/>
          <w:szCs w:val="22"/>
        </w:rPr>
        <w:t xml:space="preserve">bildet </w:t>
      </w:r>
      <w:r w:rsidR="00CE27CE" w:rsidRPr="00E62CFB">
        <w:rPr>
          <w:rFonts w:ascii="Arial Narrow" w:hAnsi="Arial Narrow" w:cs="Arial"/>
          <w:color w:val="000000" w:themeColor="text1"/>
          <w:sz w:val="22"/>
          <w:szCs w:val="22"/>
        </w:rPr>
        <w:t>das Kernstück</w:t>
      </w:r>
      <w:r w:rsidRPr="00E62CFB">
        <w:rPr>
          <w:rFonts w:ascii="Arial Narrow" w:hAnsi="Arial Narrow" w:cs="Arial"/>
          <w:color w:val="000000" w:themeColor="text1"/>
          <w:sz w:val="22"/>
          <w:szCs w:val="22"/>
        </w:rPr>
        <w:t xml:space="preserve"> </w:t>
      </w:r>
      <w:r w:rsidR="000609BB" w:rsidRPr="00E62CFB">
        <w:rPr>
          <w:rFonts w:ascii="Arial Narrow" w:hAnsi="Arial Narrow" w:cs="Arial"/>
          <w:color w:val="000000" w:themeColor="text1"/>
          <w:sz w:val="22"/>
          <w:szCs w:val="22"/>
        </w:rPr>
        <w:t>der Verbindung Kaprun – Maiskog</w:t>
      </w:r>
      <w:r w:rsidR="00622ECE" w:rsidRPr="00E62CFB">
        <w:rPr>
          <w:rFonts w:ascii="Arial Narrow" w:hAnsi="Arial Narrow" w:cs="Arial"/>
          <w:color w:val="000000" w:themeColor="text1"/>
          <w:sz w:val="22"/>
          <w:szCs w:val="22"/>
        </w:rPr>
        <w:t>e</w:t>
      </w:r>
      <w:r w:rsidR="000609BB" w:rsidRPr="00E62CFB">
        <w:rPr>
          <w:rFonts w:ascii="Arial Narrow" w:hAnsi="Arial Narrow" w:cs="Arial"/>
          <w:color w:val="000000" w:themeColor="text1"/>
          <w:sz w:val="22"/>
          <w:szCs w:val="22"/>
        </w:rPr>
        <w:t>l – Kitzsteinhorn. Mit der spektakulären Seilbahn wird die Gletschergemeinde</w:t>
      </w:r>
      <w:r w:rsidR="00CE27CE" w:rsidRPr="00E62CFB">
        <w:rPr>
          <w:rFonts w:ascii="Arial Narrow" w:hAnsi="Arial Narrow" w:cs="Arial"/>
          <w:color w:val="000000" w:themeColor="text1"/>
          <w:sz w:val="22"/>
          <w:szCs w:val="22"/>
        </w:rPr>
        <w:t xml:space="preserve"> </w:t>
      </w:r>
      <w:r w:rsidR="00F26C12" w:rsidRPr="00E62CFB">
        <w:rPr>
          <w:rFonts w:ascii="Arial Narrow" w:hAnsi="Arial Narrow" w:cs="Arial"/>
          <w:color w:val="000000" w:themeColor="text1"/>
          <w:sz w:val="22"/>
          <w:szCs w:val="22"/>
        </w:rPr>
        <w:t xml:space="preserve">ab Winter 2019/20 </w:t>
      </w:r>
      <w:r w:rsidR="00CE27CE" w:rsidRPr="00E62CFB">
        <w:rPr>
          <w:rFonts w:ascii="Arial Narrow" w:hAnsi="Arial Narrow" w:cs="Arial"/>
          <w:color w:val="000000" w:themeColor="text1"/>
          <w:sz w:val="22"/>
          <w:szCs w:val="22"/>
        </w:rPr>
        <w:t xml:space="preserve">erstmals Ski-in-Ski-out </w:t>
      </w:r>
      <w:r w:rsidR="000609BB" w:rsidRPr="00E62CFB">
        <w:rPr>
          <w:rFonts w:ascii="Arial Narrow" w:hAnsi="Arial Narrow" w:cs="Arial"/>
          <w:color w:val="000000" w:themeColor="text1"/>
          <w:sz w:val="22"/>
          <w:szCs w:val="22"/>
        </w:rPr>
        <w:t xml:space="preserve">direkt </w:t>
      </w:r>
      <w:r w:rsidR="00CE27CE" w:rsidRPr="00E62CFB">
        <w:rPr>
          <w:rFonts w:ascii="Arial Narrow" w:hAnsi="Arial Narrow" w:cs="Arial"/>
          <w:color w:val="000000" w:themeColor="text1"/>
          <w:sz w:val="22"/>
          <w:szCs w:val="22"/>
        </w:rPr>
        <w:t xml:space="preserve">vom Ortszentrum </w:t>
      </w:r>
      <w:r w:rsidR="00622ECE" w:rsidRPr="00E62CFB">
        <w:rPr>
          <w:rFonts w:ascii="Arial Narrow" w:hAnsi="Arial Narrow" w:cs="Arial"/>
          <w:color w:val="000000" w:themeColor="text1"/>
          <w:sz w:val="22"/>
          <w:szCs w:val="22"/>
        </w:rPr>
        <w:t xml:space="preserve">auf das </w:t>
      </w:r>
      <w:r w:rsidR="00CE27CE" w:rsidRPr="00E62CFB">
        <w:rPr>
          <w:rFonts w:ascii="Arial Narrow" w:hAnsi="Arial Narrow" w:cs="Arial"/>
          <w:color w:val="000000" w:themeColor="text1"/>
          <w:sz w:val="22"/>
          <w:szCs w:val="22"/>
        </w:rPr>
        <w:t xml:space="preserve">100% schneesichere Kitzsteinhorn anbieten können. </w:t>
      </w:r>
      <w:r w:rsidR="000609BB" w:rsidRPr="00E62CFB">
        <w:rPr>
          <w:rFonts w:ascii="Arial Narrow" w:hAnsi="Arial Narrow" w:cs="Arial"/>
          <w:color w:val="000000" w:themeColor="text1"/>
          <w:sz w:val="22"/>
          <w:szCs w:val="22"/>
        </w:rPr>
        <w:t>Die Möglichkeit</w:t>
      </w:r>
      <w:r w:rsidR="00CA562D" w:rsidRPr="00E62CFB">
        <w:rPr>
          <w:rFonts w:ascii="Arial Narrow" w:hAnsi="Arial Narrow" w:cs="Arial"/>
          <w:color w:val="000000" w:themeColor="text1"/>
          <w:sz w:val="22"/>
          <w:szCs w:val="22"/>
        </w:rPr>
        <w:t>,</w:t>
      </w:r>
      <w:r w:rsidR="000609BB" w:rsidRPr="00E62CFB">
        <w:rPr>
          <w:rFonts w:ascii="Arial Narrow" w:hAnsi="Arial Narrow" w:cs="Arial"/>
          <w:color w:val="000000" w:themeColor="text1"/>
          <w:sz w:val="22"/>
          <w:szCs w:val="22"/>
        </w:rPr>
        <w:t xml:space="preserve"> die Seilbahn</w:t>
      </w:r>
      <w:r w:rsidR="004F30C7" w:rsidRPr="00E62CFB">
        <w:rPr>
          <w:rFonts w:ascii="Arial Narrow" w:hAnsi="Arial Narrow" w:cs="Arial"/>
          <w:color w:val="000000" w:themeColor="text1"/>
          <w:sz w:val="22"/>
          <w:szCs w:val="22"/>
        </w:rPr>
        <w:t xml:space="preserve"> und das Skigebiet</w:t>
      </w:r>
      <w:r w:rsidR="000609BB" w:rsidRPr="00E62CFB">
        <w:rPr>
          <w:rFonts w:ascii="Arial Narrow" w:hAnsi="Arial Narrow" w:cs="Arial"/>
          <w:color w:val="000000" w:themeColor="text1"/>
          <w:sz w:val="22"/>
          <w:szCs w:val="22"/>
        </w:rPr>
        <w:t xml:space="preserve"> bequem zu Fuß oder mit dem </w:t>
      </w:r>
      <w:proofErr w:type="spellStart"/>
      <w:r w:rsidR="000609BB" w:rsidRPr="00E62CFB">
        <w:rPr>
          <w:rFonts w:ascii="Arial Narrow" w:hAnsi="Arial Narrow" w:cs="Arial"/>
          <w:color w:val="000000" w:themeColor="text1"/>
          <w:sz w:val="22"/>
          <w:szCs w:val="22"/>
        </w:rPr>
        <w:t>Skibus</w:t>
      </w:r>
      <w:proofErr w:type="spellEnd"/>
      <w:r w:rsidR="000609BB" w:rsidRPr="00E62CFB">
        <w:rPr>
          <w:rFonts w:ascii="Arial Narrow" w:hAnsi="Arial Narrow" w:cs="Arial"/>
          <w:color w:val="000000" w:themeColor="text1"/>
          <w:sz w:val="22"/>
          <w:szCs w:val="22"/>
        </w:rPr>
        <w:t xml:space="preserve"> vom Hotel aus zu erreichen</w:t>
      </w:r>
      <w:r w:rsidR="008B2FA1" w:rsidRPr="00E62CFB">
        <w:rPr>
          <w:rFonts w:ascii="Arial Narrow" w:hAnsi="Arial Narrow" w:cs="Arial"/>
          <w:color w:val="000000" w:themeColor="text1"/>
          <w:sz w:val="22"/>
          <w:szCs w:val="22"/>
        </w:rPr>
        <w:t>,</w:t>
      </w:r>
      <w:r w:rsidR="000609BB" w:rsidRPr="00E62CFB">
        <w:rPr>
          <w:rFonts w:ascii="Arial Narrow" w:hAnsi="Arial Narrow" w:cs="Arial"/>
          <w:color w:val="000000" w:themeColor="text1"/>
          <w:sz w:val="22"/>
          <w:szCs w:val="22"/>
        </w:rPr>
        <w:t xml:space="preserve"> sowie die moderne Infrastruktur im Kaprun Center mit einem </w:t>
      </w:r>
      <w:proofErr w:type="spellStart"/>
      <w:r w:rsidR="000609BB" w:rsidRPr="00E62CFB">
        <w:rPr>
          <w:rFonts w:ascii="Arial Narrow" w:hAnsi="Arial Narrow" w:cs="Arial"/>
          <w:color w:val="000000" w:themeColor="text1"/>
          <w:sz w:val="22"/>
          <w:szCs w:val="22"/>
        </w:rPr>
        <w:t>Skidepot</w:t>
      </w:r>
      <w:proofErr w:type="spellEnd"/>
      <w:r w:rsidR="000609BB" w:rsidRPr="00E62CFB">
        <w:rPr>
          <w:rFonts w:ascii="Arial Narrow" w:hAnsi="Arial Narrow" w:cs="Arial"/>
          <w:color w:val="000000" w:themeColor="text1"/>
          <w:sz w:val="22"/>
          <w:szCs w:val="22"/>
        </w:rPr>
        <w:t xml:space="preserve"> der neuesten Generation und Intersport Bründl Sportshop</w:t>
      </w:r>
      <w:r w:rsidR="008B2FA1" w:rsidRPr="00E62CFB">
        <w:rPr>
          <w:rFonts w:ascii="Arial Narrow" w:hAnsi="Arial Narrow" w:cs="Arial"/>
          <w:color w:val="000000" w:themeColor="text1"/>
          <w:sz w:val="22"/>
          <w:szCs w:val="22"/>
        </w:rPr>
        <w:t>,</w:t>
      </w:r>
      <w:r w:rsidR="000609BB" w:rsidRPr="00E62CFB">
        <w:rPr>
          <w:rFonts w:ascii="Arial Narrow" w:hAnsi="Arial Narrow" w:cs="Arial"/>
          <w:color w:val="000000" w:themeColor="text1"/>
          <w:sz w:val="22"/>
          <w:szCs w:val="22"/>
        </w:rPr>
        <w:t xml:space="preserve"> sorgen </w:t>
      </w:r>
      <w:r w:rsidR="007645B5" w:rsidRPr="00E62CFB">
        <w:rPr>
          <w:rFonts w:ascii="Arial Narrow" w:hAnsi="Arial Narrow" w:cs="Arial"/>
          <w:color w:val="000000" w:themeColor="text1"/>
          <w:sz w:val="22"/>
          <w:szCs w:val="22"/>
        </w:rPr>
        <w:t xml:space="preserve">ganzjährig </w:t>
      </w:r>
      <w:r w:rsidR="000609BB" w:rsidRPr="00E62CFB">
        <w:rPr>
          <w:rFonts w:ascii="Arial Narrow" w:hAnsi="Arial Narrow" w:cs="Arial"/>
          <w:color w:val="000000" w:themeColor="text1"/>
          <w:sz w:val="22"/>
          <w:szCs w:val="22"/>
        </w:rPr>
        <w:t>für einen Qualitäts- und Komfort</w:t>
      </w:r>
      <w:r w:rsidR="00622ECE" w:rsidRPr="00E62CFB">
        <w:rPr>
          <w:rFonts w:ascii="Arial Narrow" w:hAnsi="Arial Narrow" w:cs="Arial"/>
          <w:color w:val="000000" w:themeColor="text1"/>
          <w:sz w:val="22"/>
          <w:szCs w:val="22"/>
        </w:rPr>
        <w:t>gewinn</w:t>
      </w:r>
      <w:r w:rsidR="000609BB" w:rsidRPr="00E62CFB">
        <w:rPr>
          <w:rFonts w:ascii="Arial Narrow" w:hAnsi="Arial Narrow" w:cs="Arial"/>
          <w:color w:val="000000" w:themeColor="text1"/>
          <w:sz w:val="22"/>
          <w:szCs w:val="22"/>
        </w:rPr>
        <w:t xml:space="preserve">. </w:t>
      </w:r>
      <w:r w:rsidR="004F30C7" w:rsidRPr="00E62CFB">
        <w:rPr>
          <w:rFonts w:ascii="Arial Narrow" w:hAnsi="Arial Narrow" w:cs="Arial"/>
          <w:color w:val="000000" w:themeColor="text1"/>
          <w:sz w:val="22"/>
          <w:szCs w:val="22"/>
        </w:rPr>
        <w:t>Sechs Seilbahnen</w:t>
      </w:r>
      <w:r w:rsidR="00622ECE" w:rsidRPr="00E62CFB">
        <w:rPr>
          <w:rFonts w:ascii="Arial Narrow" w:hAnsi="Arial Narrow" w:cs="Arial"/>
          <w:color w:val="000000" w:themeColor="text1"/>
          <w:sz w:val="22"/>
          <w:szCs w:val="22"/>
        </w:rPr>
        <w:t xml:space="preserve"> reihen </w:t>
      </w:r>
      <w:r w:rsidR="004F30C7" w:rsidRPr="00E62CFB">
        <w:rPr>
          <w:rFonts w:ascii="Arial Narrow" w:hAnsi="Arial Narrow" w:cs="Arial"/>
          <w:color w:val="000000" w:themeColor="text1"/>
          <w:sz w:val="22"/>
          <w:szCs w:val="22"/>
        </w:rPr>
        <w:t xml:space="preserve">sich wie eine Perlenkette vom Ortszentrum über vier </w:t>
      </w:r>
      <w:r w:rsidR="00622ECE" w:rsidRPr="00E62CFB">
        <w:rPr>
          <w:rFonts w:ascii="Arial Narrow" w:hAnsi="Arial Narrow" w:cs="Arial"/>
          <w:color w:val="000000" w:themeColor="text1"/>
          <w:sz w:val="22"/>
          <w:szCs w:val="22"/>
        </w:rPr>
        <w:t>Vegetationszonen</w:t>
      </w:r>
      <w:r w:rsidR="004F30C7" w:rsidRPr="00E62CFB">
        <w:rPr>
          <w:rFonts w:ascii="Arial Narrow" w:hAnsi="Arial Narrow" w:cs="Arial"/>
          <w:color w:val="000000" w:themeColor="text1"/>
          <w:sz w:val="22"/>
          <w:szCs w:val="22"/>
        </w:rPr>
        <w:t xml:space="preserve"> bis Top of Salzburg auf 3.029 Meter am Kitzsteinhorn aneinander</w:t>
      </w:r>
      <w:r w:rsidR="00622ECE" w:rsidRPr="00E62CFB">
        <w:rPr>
          <w:rFonts w:ascii="Arial Narrow" w:hAnsi="Arial Narrow" w:cs="Arial"/>
          <w:color w:val="000000" w:themeColor="text1"/>
          <w:sz w:val="22"/>
          <w:szCs w:val="22"/>
        </w:rPr>
        <w:t>. Sie bilden nicht</w:t>
      </w:r>
      <w:r w:rsidR="007C3D66" w:rsidRPr="00E62CFB">
        <w:rPr>
          <w:rFonts w:ascii="Arial Narrow" w:hAnsi="Arial Narrow" w:cs="Arial"/>
          <w:color w:val="000000" w:themeColor="text1"/>
          <w:sz w:val="22"/>
          <w:szCs w:val="22"/>
        </w:rPr>
        <w:t xml:space="preserve"> nur </w:t>
      </w:r>
      <w:r w:rsidRPr="00E62CFB">
        <w:rPr>
          <w:rFonts w:ascii="Arial Narrow" w:hAnsi="Arial Narrow" w:cs="Arial"/>
          <w:color w:val="000000" w:themeColor="text1"/>
          <w:sz w:val="22"/>
          <w:szCs w:val="22"/>
        </w:rPr>
        <w:t>die längste durchgängige Seilbahnachse der Ostalpen</w:t>
      </w:r>
      <w:r w:rsidR="007C3D66" w:rsidRPr="00E62CFB">
        <w:rPr>
          <w:rFonts w:ascii="Arial Narrow" w:hAnsi="Arial Narrow" w:cs="Arial"/>
          <w:color w:val="000000" w:themeColor="text1"/>
          <w:sz w:val="22"/>
          <w:szCs w:val="22"/>
        </w:rPr>
        <w:t>,</w:t>
      </w:r>
      <w:r w:rsidRPr="00E62CFB">
        <w:rPr>
          <w:rFonts w:ascii="Arial Narrow" w:hAnsi="Arial Narrow" w:cs="Arial"/>
          <w:color w:val="000000" w:themeColor="text1"/>
          <w:sz w:val="22"/>
          <w:szCs w:val="22"/>
        </w:rPr>
        <w:t xml:space="preserve"> </w:t>
      </w:r>
      <w:r w:rsidR="00622ECE" w:rsidRPr="00E62CFB">
        <w:rPr>
          <w:rFonts w:ascii="Arial Narrow" w:hAnsi="Arial Narrow" w:cs="Arial"/>
          <w:color w:val="000000" w:themeColor="text1"/>
          <w:sz w:val="22"/>
          <w:szCs w:val="22"/>
        </w:rPr>
        <w:t>sondern</w:t>
      </w:r>
      <w:r w:rsidR="005331D6" w:rsidRPr="00E62CFB">
        <w:rPr>
          <w:rFonts w:ascii="Arial Narrow" w:hAnsi="Arial Narrow" w:cs="Arial"/>
          <w:color w:val="000000" w:themeColor="text1"/>
          <w:sz w:val="22"/>
          <w:szCs w:val="22"/>
        </w:rPr>
        <w:t xml:space="preserve"> </w:t>
      </w:r>
      <w:bookmarkStart w:id="0" w:name="_GoBack"/>
      <w:bookmarkEnd w:id="0"/>
      <w:r w:rsidRPr="00E62CFB">
        <w:rPr>
          <w:rFonts w:ascii="Arial Narrow" w:hAnsi="Arial Narrow" w:cs="Arial"/>
          <w:color w:val="000000" w:themeColor="text1"/>
          <w:sz w:val="22"/>
          <w:szCs w:val="22"/>
        </w:rPr>
        <w:t>überwinde</w:t>
      </w:r>
      <w:r w:rsidR="00622ECE" w:rsidRPr="00E62CFB">
        <w:rPr>
          <w:rFonts w:ascii="Arial Narrow" w:hAnsi="Arial Narrow" w:cs="Arial"/>
          <w:color w:val="000000" w:themeColor="text1"/>
          <w:sz w:val="22"/>
          <w:szCs w:val="22"/>
        </w:rPr>
        <w:t>n</w:t>
      </w:r>
      <w:r w:rsidRPr="00E62CFB">
        <w:rPr>
          <w:rFonts w:ascii="Arial Narrow" w:hAnsi="Arial Narrow" w:cs="Arial"/>
          <w:color w:val="000000" w:themeColor="text1"/>
          <w:sz w:val="22"/>
          <w:szCs w:val="22"/>
        </w:rPr>
        <w:t xml:space="preserve"> mit 2.261 </w:t>
      </w:r>
      <w:r w:rsidR="007C3D66" w:rsidRPr="00E62CFB">
        <w:rPr>
          <w:rFonts w:ascii="Arial Narrow" w:hAnsi="Arial Narrow" w:cs="Arial"/>
          <w:color w:val="000000" w:themeColor="text1"/>
          <w:sz w:val="22"/>
          <w:szCs w:val="22"/>
        </w:rPr>
        <w:t>Höhenmeter a</w:t>
      </w:r>
      <w:r w:rsidRPr="00E62CFB">
        <w:rPr>
          <w:rFonts w:ascii="Arial Narrow" w:hAnsi="Arial Narrow" w:cs="Arial"/>
          <w:color w:val="000000" w:themeColor="text1"/>
          <w:sz w:val="22"/>
          <w:szCs w:val="22"/>
        </w:rPr>
        <w:t xml:space="preserve">uch die größte Höhendifferenz. </w:t>
      </w:r>
    </w:p>
    <w:p w:rsidR="00391AEE" w:rsidRPr="00E62CFB" w:rsidRDefault="00391AEE" w:rsidP="00391AEE">
      <w:pPr>
        <w:widowControl w:val="0"/>
        <w:suppressAutoHyphens/>
        <w:autoSpaceDE w:val="0"/>
        <w:autoSpaceDN w:val="0"/>
        <w:adjustRightInd w:val="0"/>
        <w:spacing w:line="276" w:lineRule="auto"/>
        <w:ind w:right="-8"/>
        <w:rPr>
          <w:rFonts w:ascii="Arial Narrow" w:hAnsi="Arial Narrow" w:cs="Arial"/>
          <w:b/>
          <w:color w:val="000000" w:themeColor="text1"/>
          <w:sz w:val="22"/>
          <w:szCs w:val="22"/>
        </w:rPr>
      </w:pPr>
    </w:p>
    <w:p w:rsidR="00391AEE" w:rsidRPr="00E62CFB" w:rsidRDefault="00391AEE" w:rsidP="00391AEE">
      <w:pPr>
        <w:widowControl w:val="0"/>
        <w:suppressAutoHyphens/>
        <w:autoSpaceDE w:val="0"/>
        <w:autoSpaceDN w:val="0"/>
        <w:adjustRightInd w:val="0"/>
        <w:spacing w:line="276" w:lineRule="auto"/>
        <w:ind w:right="-8"/>
        <w:rPr>
          <w:rFonts w:ascii="Arial Narrow" w:hAnsi="Arial Narrow" w:cs="Arial"/>
          <w:color w:val="000000" w:themeColor="text1"/>
          <w:sz w:val="22"/>
          <w:szCs w:val="22"/>
        </w:rPr>
      </w:pPr>
    </w:p>
    <w:p w:rsidR="00CF7F9E" w:rsidRPr="00E62CFB" w:rsidRDefault="00CF7F9E" w:rsidP="006E3365">
      <w:pPr>
        <w:spacing w:line="360" w:lineRule="auto"/>
        <w:ind w:right="-6"/>
        <w:rPr>
          <w:rFonts w:ascii="Arial Narrow" w:hAnsi="Arial Narrow" w:cstheme="minorHAnsi"/>
          <w:sz w:val="22"/>
          <w:szCs w:val="22"/>
        </w:rPr>
      </w:pPr>
      <w:r w:rsidRPr="00E62CFB">
        <w:rPr>
          <w:rFonts w:ascii="Arial Narrow" w:hAnsi="Arial Narrow" w:cstheme="minorHAnsi"/>
          <w:sz w:val="22"/>
          <w:szCs w:val="22"/>
        </w:rPr>
        <w:t xml:space="preserve">Mehr Informationen finden Sie unter </w:t>
      </w:r>
      <w:hyperlink r:id="rId8" w:history="1">
        <w:r w:rsidRPr="00E62CFB">
          <w:rPr>
            <w:rStyle w:val="Hyperlink"/>
            <w:rFonts w:ascii="Arial Narrow" w:hAnsi="Arial Narrow" w:cstheme="minorHAnsi"/>
            <w:sz w:val="22"/>
            <w:szCs w:val="22"/>
          </w:rPr>
          <w:t>www.k-onnection.com</w:t>
        </w:r>
      </w:hyperlink>
      <w:r w:rsidRPr="00E62CFB">
        <w:rPr>
          <w:rFonts w:ascii="Arial Narrow" w:hAnsi="Arial Narrow" w:cstheme="minorHAnsi"/>
          <w:sz w:val="22"/>
          <w:szCs w:val="22"/>
        </w:rPr>
        <w:t xml:space="preserve"> und </w:t>
      </w:r>
      <w:hyperlink r:id="rId9" w:history="1">
        <w:r w:rsidRPr="00E62CFB">
          <w:rPr>
            <w:rStyle w:val="Hyperlink"/>
            <w:rFonts w:ascii="Arial Narrow" w:hAnsi="Arial Narrow" w:cstheme="minorHAnsi"/>
            <w:sz w:val="22"/>
            <w:szCs w:val="22"/>
          </w:rPr>
          <w:t>www.kitzsteinhorn.at</w:t>
        </w:r>
      </w:hyperlink>
    </w:p>
    <w:p w:rsidR="00D05A22" w:rsidRPr="00E62CFB" w:rsidRDefault="00D05A22" w:rsidP="00500083">
      <w:pPr>
        <w:pStyle w:val="KitzsteinhornPTZwiti"/>
        <w:spacing w:line="276" w:lineRule="auto"/>
        <w:ind w:right="-6"/>
        <w:outlineLvl w:val="0"/>
        <w:rPr>
          <w:rFonts w:cs="Arial"/>
          <w:i/>
          <w:iCs/>
          <w:sz w:val="18"/>
          <w:szCs w:val="18"/>
        </w:rPr>
      </w:pPr>
      <w:r w:rsidRPr="00E62CFB">
        <w:rPr>
          <w:rFonts w:cs="Arial"/>
          <w:i/>
          <w:iCs/>
          <w:sz w:val="18"/>
          <w:szCs w:val="18"/>
        </w:rPr>
        <w:t>Das Kitzsteinhorn – Der Gletscher</w:t>
      </w:r>
    </w:p>
    <w:p w:rsidR="00D05A22" w:rsidRPr="00E62CFB" w:rsidRDefault="00D05A22" w:rsidP="00500083">
      <w:pPr>
        <w:pStyle w:val="KitzsteinhornPTFlietext"/>
        <w:spacing w:line="276" w:lineRule="auto"/>
        <w:ind w:right="-6"/>
        <w:rPr>
          <w:rFonts w:cs="Arial"/>
          <w:i/>
          <w:iCs/>
          <w:sz w:val="18"/>
          <w:szCs w:val="18"/>
        </w:rPr>
      </w:pPr>
      <w:r w:rsidRPr="00E62CFB">
        <w:rPr>
          <w:rFonts w:cs="Arial"/>
          <w:i/>
          <w:iCs/>
          <w:sz w:val="18"/>
          <w:szCs w:val="18"/>
        </w:rPr>
        <w:t xml:space="preserve">Das Kitzsteinhorn in der Region Zell am See-Kaprun ist das einzige Gletscherskigebiet im Salzburger Land. Auf 3.000 Metern erleben Wintersportler hundertprozentige Schneesicherheit von Oktober bis in den Frühsommer. Mit dem Maiskogel verfügt Kaprun über ein zweites - familienfreundliches - Skigebiet, das nun durch das Generationenprojekt direkt mit dem Gletscher verbunden wird. Als erster Schritt </w:t>
      </w:r>
      <w:r w:rsidR="008F51C1" w:rsidRPr="00E62CFB">
        <w:rPr>
          <w:rFonts w:cs="Arial"/>
          <w:i/>
          <w:iCs/>
          <w:sz w:val="18"/>
          <w:szCs w:val="18"/>
        </w:rPr>
        <w:t xml:space="preserve">wurde </w:t>
      </w:r>
      <w:r w:rsidR="00EA7B65">
        <w:rPr>
          <w:rFonts w:cs="Arial"/>
          <w:i/>
          <w:iCs/>
          <w:sz w:val="18"/>
          <w:szCs w:val="18"/>
        </w:rPr>
        <w:t xml:space="preserve">im Dezember 2018 die </w:t>
      </w:r>
      <w:r w:rsidRPr="00E62CFB">
        <w:rPr>
          <w:rFonts w:cs="Arial"/>
          <w:i/>
          <w:iCs/>
          <w:sz w:val="18"/>
          <w:szCs w:val="18"/>
        </w:rPr>
        <w:t xml:space="preserve">MK </w:t>
      </w:r>
      <w:proofErr w:type="spellStart"/>
      <w:r w:rsidRPr="00E62CFB">
        <w:rPr>
          <w:rFonts w:cs="Arial"/>
          <w:i/>
          <w:iCs/>
          <w:sz w:val="18"/>
          <w:szCs w:val="18"/>
        </w:rPr>
        <w:t>Maiskogelbahn</w:t>
      </w:r>
      <w:proofErr w:type="spellEnd"/>
      <w:r w:rsidRPr="00E62CFB">
        <w:rPr>
          <w:rFonts w:cs="Arial"/>
          <w:i/>
          <w:iCs/>
          <w:sz w:val="18"/>
          <w:szCs w:val="18"/>
        </w:rPr>
        <w:t xml:space="preserve">, eine 10er </w:t>
      </w:r>
      <w:proofErr w:type="spellStart"/>
      <w:r w:rsidRPr="00E62CFB">
        <w:rPr>
          <w:rFonts w:cs="Arial"/>
          <w:i/>
          <w:iCs/>
          <w:sz w:val="18"/>
          <w:szCs w:val="18"/>
        </w:rPr>
        <w:t>Einseilumlaufbahn</w:t>
      </w:r>
      <w:proofErr w:type="spellEnd"/>
      <w:r w:rsidRPr="00E62CFB">
        <w:rPr>
          <w:rFonts w:cs="Arial"/>
          <w:i/>
          <w:iCs/>
          <w:sz w:val="18"/>
          <w:szCs w:val="18"/>
        </w:rPr>
        <w:t xml:space="preserve"> auf den Maiskogel eröffnet. </w:t>
      </w:r>
      <w:r w:rsidR="008F51C1" w:rsidRPr="00E62CFB">
        <w:rPr>
          <w:rFonts w:cs="Arial"/>
          <w:i/>
          <w:iCs/>
          <w:sz w:val="18"/>
          <w:szCs w:val="18"/>
        </w:rPr>
        <w:t>Am 30. November 2019</w:t>
      </w:r>
      <w:r w:rsidR="00EA7B65">
        <w:rPr>
          <w:rFonts w:cs="Arial"/>
          <w:i/>
          <w:iCs/>
          <w:sz w:val="18"/>
          <w:szCs w:val="18"/>
        </w:rPr>
        <w:t xml:space="preserve"> nimmt die </w:t>
      </w:r>
      <w:r w:rsidRPr="00E62CFB">
        <w:rPr>
          <w:rFonts w:cs="Arial"/>
          <w:i/>
          <w:iCs/>
          <w:sz w:val="18"/>
          <w:szCs w:val="18"/>
        </w:rPr>
        <w:t>3K K-</w:t>
      </w:r>
      <w:proofErr w:type="spellStart"/>
      <w:r w:rsidRPr="00E62CFB">
        <w:rPr>
          <w:rFonts w:cs="Arial"/>
          <w:i/>
          <w:iCs/>
          <w:sz w:val="18"/>
          <w:szCs w:val="18"/>
        </w:rPr>
        <w:t>onnection</w:t>
      </w:r>
      <w:proofErr w:type="spellEnd"/>
      <w:r w:rsidRPr="00E62CFB">
        <w:rPr>
          <w:rFonts w:cs="Arial"/>
          <w:i/>
          <w:iCs/>
          <w:sz w:val="18"/>
          <w:szCs w:val="18"/>
        </w:rPr>
        <w:t xml:space="preserve"> den Betrieb auf. Die erste Dreiseilumlaufbahn Salzburgs wird dann die Gäste vom Maiskogel direkt in den Bereich Langwied am Kitzsteinhorn bringen. So wird es ab Dezember 2019 möglich sein, die Gipfelstation am Kitzsteinhorn (TOP OF SALZBURG 3.029 Meter) mit einer Perlenkette von sechs Seilbahnen direkt vom </w:t>
      </w:r>
      <w:proofErr w:type="spellStart"/>
      <w:r w:rsidRPr="00E62CFB">
        <w:rPr>
          <w:rFonts w:cs="Arial"/>
          <w:i/>
          <w:iCs/>
          <w:sz w:val="18"/>
          <w:szCs w:val="18"/>
        </w:rPr>
        <w:t>Kapruner</w:t>
      </w:r>
      <w:proofErr w:type="spellEnd"/>
      <w:r w:rsidRPr="00E62CFB">
        <w:rPr>
          <w:rFonts w:cs="Arial"/>
          <w:i/>
          <w:iCs/>
          <w:sz w:val="18"/>
          <w:szCs w:val="18"/>
        </w:rPr>
        <w:t xml:space="preserve"> Ortszentrum (768 Meter) über den Maiskogel zu erreichen. Die zwölf Kilometer lange Panoramafahrt wird nicht nur die längste durchgehende Seilbahnachse sein, sondern mit 2.261 Höhenmeter auch die größte Höhendifferenz in den Ostalpen bequem überwinden.</w:t>
      </w:r>
    </w:p>
    <w:p w:rsidR="001F5751" w:rsidRPr="00E62CFB" w:rsidRDefault="001F5751" w:rsidP="00962ACD">
      <w:pPr>
        <w:pStyle w:val="KitzsteinhornPTFlietext"/>
        <w:ind w:right="-6"/>
        <w:rPr>
          <w:rFonts w:cs="Arial"/>
          <w:i/>
          <w:iCs/>
          <w:sz w:val="18"/>
          <w:szCs w:val="18"/>
        </w:rPr>
      </w:pPr>
    </w:p>
    <w:p w:rsidR="00500083" w:rsidRPr="00E62CFB" w:rsidRDefault="00500083" w:rsidP="001F5751">
      <w:pPr>
        <w:rPr>
          <w:rFonts w:ascii="Arial Narrow" w:hAnsi="Arial Narrow" w:cstheme="minorHAnsi"/>
          <w:b/>
          <w:sz w:val="22"/>
          <w:szCs w:val="22"/>
        </w:rPr>
      </w:pPr>
    </w:p>
    <w:p w:rsidR="00500083" w:rsidRPr="00E62CFB" w:rsidRDefault="00500083" w:rsidP="001F5751">
      <w:pPr>
        <w:rPr>
          <w:rFonts w:ascii="Arial Narrow" w:hAnsi="Arial Narrow" w:cstheme="minorHAnsi"/>
          <w:b/>
          <w:sz w:val="22"/>
          <w:szCs w:val="22"/>
        </w:rPr>
      </w:pPr>
    </w:p>
    <w:p w:rsidR="00500083" w:rsidRPr="00E62CFB" w:rsidRDefault="00500083" w:rsidP="001F5751">
      <w:pPr>
        <w:rPr>
          <w:rFonts w:ascii="Arial Narrow" w:hAnsi="Arial Narrow" w:cstheme="minorHAnsi"/>
          <w:b/>
          <w:sz w:val="22"/>
          <w:szCs w:val="22"/>
        </w:rPr>
      </w:pPr>
    </w:p>
    <w:p w:rsidR="00500083" w:rsidRPr="00E62CFB" w:rsidRDefault="00500083" w:rsidP="001F5751">
      <w:pPr>
        <w:rPr>
          <w:rFonts w:ascii="Arial Narrow" w:hAnsi="Arial Narrow" w:cstheme="minorHAnsi"/>
          <w:b/>
          <w:sz w:val="22"/>
          <w:szCs w:val="22"/>
        </w:rPr>
      </w:pPr>
    </w:p>
    <w:p w:rsidR="00500083" w:rsidRPr="00E62CFB" w:rsidRDefault="00500083" w:rsidP="001F5751">
      <w:pPr>
        <w:rPr>
          <w:rFonts w:ascii="Arial Narrow" w:hAnsi="Arial Narrow" w:cstheme="minorHAnsi"/>
          <w:b/>
          <w:sz w:val="22"/>
          <w:szCs w:val="22"/>
        </w:rPr>
      </w:pPr>
    </w:p>
    <w:p w:rsidR="00500083" w:rsidRPr="00E62CFB" w:rsidRDefault="00500083" w:rsidP="001F5751">
      <w:pPr>
        <w:rPr>
          <w:rFonts w:ascii="Arial Narrow" w:hAnsi="Arial Narrow" w:cstheme="minorHAnsi"/>
          <w:b/>
          <w:sz w:val="22"/>
          <w:szCs w:val="22"/>
        </w:rPr>
      </w:pPr>
    </w:p>
    <w:p w:rsidR="00500083" w:rsidRPr="00E62CFB" w:rsidRDefault="00500083" w:rsidP="001F5751">
      <w:pPr>
        <w:rPr>
          <w:rFonts w:ascii="Arial Narrow" w:hAnsi="Arial Narrow" w:cstheme="minorHAnsi"/>
          <w:b/>
          <w:sz w:val="22"/>
          <w:szCs w:val="22"/>
        </w:rPr>
      </w:pPr>
    </w:p>
    <w:p w:rsidR="00500083" w:rsidRPr="00E62CFB" w:rsidRDefault="00500083" w:rsidP="001F5751">
      <w:pPr>
        <w:rPr>
          <w:rFonts w:ascii="Arial Narrow" w:hAnsi="Arial Narrow" w:cstheme="minorHAnsi"/>
          <w:b/>
          <w:sz w:val="22"/>
          <w:szCs w:val="22"/>
        </w:rPr>
      </w:pPr>
    </w:p>
    <w:p w:rsidR="00500083" w:rsidRPr="00E62CFB" w:rsidRDefault="00500083" w:rsidP="001F5751">
      <w:pPr>
        <w:rPr>
          <w:rFonts w:ascii="Arial Narrow" w:hAnsi="Arial Narrow" w:cstheme="minorHAnsi"/>
          <w:b/>
          <w:sz w:val="22"/>
          <w:szCs w:val="22"/>
        </w:rPr>
      </w:pPr>
    </w:p>
    <w:p w:rsidR="00500083" w:rsidRPr="00E62CFB" w:rsidRDefault="00500083" w:rsidP="001F5751">
      <w:pPr>
        <w:rPr>
          <w:rFonts w:ascii="Arial Narrow" w:hAnsi="Arial Narrow" w:cstheme="minorHAnsi"/>
          <w:b/>
          <w:sz w:val="22"/>
          <w:szCs w:val="22"/>
        </w:rPr>
      </w:pPr>
    </w:p>
    <w:p w:rsidR="00500083" w:rsidRPr="00E62CFB" w:rsidRDefault="00500083" w:rsidP="001F5751">
      <w:pPr>
        <w:rPr>
          <w:rFonts w:ascii="Arial Narrow" w:hAnsi="Arial Narrow" w:cstheme="minorHAnsi"/>
          <w:b/>
          <w:sz w:val="22"/>
          <w:szCs w:val="22"/>
        </w:rPr>
      </w:pPr>
    </w:p>
    <w:p w:rsidR="00500083" w:rsidRPr="00E62CFB" w:rsidRDefault="00500083" w:rsidP="001F5751">
      <w:pPr>
        <w:rPr>
          <w:rFonts w:ascii="Arial Narrow" w:hAnsi="Arial Narrow" w:cstheme="minorHAnsi"/>
          <w:b/>
          <w:sz w:val="22"/>
          <w:szCs w:val="22"/>
        </w:rPr>
      </w:pPr>
    </w:p>
    <w:p w:rsidR="00500083" w:rsidRPr="00E62CFB" w:rsidRDefault="00500083" w:rsidP="001F5751">
      <w:pPr>
        <w:rPr>
          <w:rFonts w:ascii="Arial Narrow" w:hAnsi="Arial Narrow" w:cstheme="minorHAnsi"/>
          <w:b/>
          <w:sz w:val="22"/>
          <w:szCs w:val="22"/>
        </w:rPr>
      </w:pPr>
    </w:p>
    <w:p w:rsidR="00500083" w:rsidRPr="00E62CFB" w:rsidRDefault="00500083" w:rsidP="001F5751">
      <w:pPr>
        <w:rPr>
          <w:rFonts w:ascii="Arial Narrow" w:hAnsi="Arial Narrow" w:cstheme="minorHAnsi"/>
          <w:b/>
          <w:sz w:val="22"/>
          <w:szCs w:val="22"/>
        </w:rPr>
      </w:pPr>
    </w:p>
    <w:p w:rsidR="00E62CFB" w:rsidRDefault="00E62CFB">
      <w:pPr>
        <w:rPr>
          <w:rFonts w:ascii="Arial Narrow" w:hAnsi="Arial Narrow" w:cstheme="minorHAnsi"/>
          <w:b/>
          <w:sz w:val="22"/>
          <w:szCs w:val="22"/>
        </w:rPr>
      </w:pPr>
      <w:r>
        <w:rPr>
          <w:rFonts w:ascii="Arial Narrow" w:hAnsi="Arial Narrow" w:cstheme="minorHAnsi"/>
          <w:b/>
          <w:sz w:val="22"/>
          <w:szCs w:val="22"/>
        </w:rPr>
        <w:br w:type="page"/>
      </w:r>
    </w:p>
    <w:p w:rsidR="00CF7F9E" w:rsidRPr="00E62CFB" w:rsidRDefault="00CF7F9E" w:rsidP="001F5751">
      <w:pPr>
        <w:rPr>
          <w:rFonts w:ascii="Arial Narrow" w:hAnsi="Arial Narrow" w:cstheme="minorHAnsi"/>
          <w:b/>
          <w:sz w:val="22"/>
          <w:szCs w:val="22"/>
        </w:rPr>
      </w:pPr>
      <w:r w:rsidRPr="00E62CFB">
        <w:rPr>
          <w:rFonts w:ascii="Arial Narrow" w:hAnsi="Arial Narrow" w:cstheme="minorHAnsi"/>
          <w:b/>
          <w:sz w:val="22"/>
          <w:szCs w:val="22"/>
        </w:rPr>
        <w:lastRenderedPageBreak/>
        <w:t>TECHNIK: Facts K-ONNECTION</w:t>
      </w:r>
    </w:p>
    <w:p w:rsidR="00962ACD" w:rsidRPr="00E62CFB" w:rsidRDefault="00962ACD" w:rsidP="001F5751">
      <w:pPr>
        <w:rPr>
          <w:rFonts w:ascii="Arial Narrow" w:eastAsia="Cambria" w:hAnsi="Arial Narrow" w:cstheme="minorHAnsi"/>
          <w:b/>
          <w:sz w:val="22"/>
          <w:szCs w:val="22"/>
          <w:lang w:val="de-AT"/>
        </w:rPr>
      </w:pPr>
    </w:p>
    <w:tbl>
      <w:tblPr>
        <w:tblW w:w="0" w:type="auto"/>
        <w:tblInd w:w="503" w:type="dxa"/>
        <w:tblBorders>
          <w:top w:val="single" w:sz="4" w:space="0" w:color="auto"/>
          <w:left w:val="single" w:sz="4" w:space="0" w:color="auto"/>
          <w:bottom w:val="single" w:sz="4" w:space="0" w:color="auto"/>
          <w:right w:val="single" w:sz="4" w:space="0" w:color="auto"/>
        </w:tblBorders>
        <w:tblLook w:val="04A0"/>
      </w:tblPr>
      <w:tblGrid>
        <w:gridCol w:w="3812"/>
        <w:gridCol w:w="4770"/>
      </w:tblGrid>
      <w:tr w:rsidR="00E97DF6" w:rsidRPr="00E62CFB" w:rsidTr="00DC510B">
        <w:trPr>
          <w:trHeight w:val="20"/>
        </w:trPr>
        <w:tc>
          <w:tcPr>
            <w:tcW w:w="0" w:type="auto"/>
            <w:gridSpan w:val="2"/>
            <w:tcBorders>
              <w:top w:val="single" w:sz="4" w:space="0" w:color="auto"/>
              <w:bottom w:val="nil"/>
            </w:tcBorders>
            <w:shd w:val="clear" w:color="auto" w:fill="D9D9D9"/>
          </w:tcPr>
          <w:p w:rsidR="00E97DF6" w:rsidRPr="00E62CFB" w:rsidRDefault="00E97DF6" w:rsidP="00855C50">
            <w:pPr>
              <w:pStyle w:val="KitzsteinhornFactsheetAbschnitt"/>
              <w:tabs>
                <w:tab w:val="left" w:pos="4536"/>
              </w:tabs>
              <w:spacing w:before="120" w:after="120"/>
              <w:ind w:left="29"/>
              <w:contextualSpacing/>
              <w:jc w:val="left"/>
              <w:rPr>
                <w:rFonts w:cstheme="minorHAnsi"/>
                <w:sz w:val="22"/>
                <w:szCs w:val="22"/>
              </w:rPr>
            </w:pPr>
            <w:r w:rsidRPr="00E62CFB">
              <w:rPr>
                <w:rFonts w:cstheme="minorHAnsi"/>
                <w:sz w:val="22"/>
                <w:szCs w:val="22"/>
              </w:rPr>
              <w:t>3K K-</w:t>
            </w:r>
            <w:r w:rsidR="00855C50" w:rsidRPr="00E62CFB">
              <w:rPr>
                <w:rFonts w:cstheme="minorHAnsi"/>
                <w:sz w:val="22"/>
                <w:szCs w:val="22"/>
              </w:rPr>
              <w:t>ONNECTION</w:t>
            </w:r>
            <w:r w:rsidR="003B46BD" w:rsidRPr="00E62CFB">
              <w:rPr>
                <w:rFonts w:cstheme="minorHAnsi"/>
                <w:sz w:val="22"/>
                <w:szCs w:val="22"/>
              </w:rPr>
              <w:t xml:space="preserve"> – Salzburgs erste Dreiseilumlaufbahn</w:t>
            </w:r>
          </w:p>
        </w:tc>
      </w:tr>
      <w:tr w:rsidR="00E97DF6" w:rsidRPr="00E62CFB" w:rsidTr="00DC510B">
        <w:trPr>
          <w:trHeight w:val="20"/>
        </w:trPr>
        <w:tc>
          <w:tcPr>
            <w:tcW w:w="0" w:type="auto"/>
            <w:tcBorders>
              <w:top w:val="nil"/>
              <w:bottom w:val="nil"/>
              <w:right w:val="single" w:sz="4" w:space="0" w:color="auto"/>
            </w:tcBorders>
          </w:tcPr>
          <w:p w:rsidR="00E97DF6" w:rsidRPr="00E62CFB" w:rsidRDefault="00E97DF6" w:rsidP="00DC510B">
            <w:pPr>
              <w:tabs>
                <w:tab w:val="left" w:pos="4536"/>
              </w:tabs>
              <w:ind w:left="64"/>
              <w:contextualSpacing/>
              <w:rPr>
                <w:rFonts w:ascii="Arial Narrow" w:eastAsia="Calibri" w:hAnsi="Arial Narrow" w:cstheme="minorHAnsi"/>
                <w:sz w:val="22"/>
                <w:szCs w:val="22"/>
              </w:rPr>
            </w:pPr>
            <w:r w:rsidRPr="00E62CFB">
              <w:rPr>
                <w:rFonts w:ascii="Arial Narrow" w:hAnsi="Arial Narrow" w:cstheme="minorHAnsi"/>
                <w:sz w:val="22"/>
                <w:szCs w:val="22"/>
              </w:rPr>
              <w:t>TECHNIK</w:t>
            </w:r>
          </w:p>
        </w:tc>
        <w:tc>
          <w:tcPr>
            <w:tcW w:w="0" w:type="auto"/>
            <w:tcBorders>
              <w:top w:val="nil"/>
              <w:left w:val="single" w:sz="4" w:space="0" w:color="auto"/>
              <w:bottom w:val="nil"/>
            </w:tcBorders>
          </w:tcPr>
          <w:p w:rsidR="00E97DF6" w:rsidRPr="00E62CFB" w:rsidRDefault="00E97DF6" w:rsidP="00DC510B">
            <w:pPr>
              <w:tabs>
                <w:tab w:val="left" w:pos="4536"/>
              </w:tabs>
              <w:ind w:left="427"/>
              <w:rPr>
                <w:rFonts w:ascii="Arial Narrow" w:eastAsia="Calibri" w:hAnsi="Arial Narrow" w:cstheme="minorHAnsi"/>
                <w:sz w:val="22"/>
                <w:szCs w:val="22"/>
              </w:rPr>
            </w:pPr>
          </w:p>
        </w:tc>
      </w:tr>
      <w:tr w:rsidR="00E97DF6" w:rsidRPr="00E62CFB" w:rsidTr="00DC510B">
        <w:trPr>
          <w:trHeight w:val="20"/>
        </w:trPr>
        <w:tc>
          <w:tcPr>
            <w:tcW w:w="0" w:type="auto"/>
            <w:tcBorders>
              <w:top w:val="nil"/>
              <w:bottom w:val="nil"/>
              <w:right w:val="single" w:sz="4" w:space="0" w:color="auto"/>
            </w:tcBorders>
          </w:tcPr>
          <w:p w:rsidR="00E97DF6" w:rsidRPr="00E62CFB" w:rsidRDefault="00E97DF6" w:rsidP="00DC510B">
            <w:pPr>
              <w:tabs>
                <w:tab w:val="left" w:pos="4536"/>
              </w:tabs>
              <w:ind w:left="313"/>
              <w:contextualSpacing/>
              <w:rPr>
                <w:rFonts w:ascii="Arial Narrow" w:eastAsia="Calibri" w:hAnsi="Arial Narrow" w:cstheme="minorHAnsi"/>
                <w:sz w:val="22"/>
                <w:szCs w:val="22"/>
              </w:rPr>
            </w:pPr>
            <w:r w:rsidRPr="00E62CFB">
              <w:rPr>
                <w:rFonts w:ascii="Arial Narrow" w:eastAsia="Calibri" w:hAnsi="Arial Narrow" w:cstheme="minorHAnsi"/>
                <w:sz w:val="22"/>
                <w:szCs w:val="22"/>
              </w:rPr>
              <w:t>Seilbahn-System</w:t>
            </w:r>
          </w:p>
        </w:tc>
        <w:tc>
          <w:tcPr>
            <w:tcW w:w="0" w:type="auto"/>
            <w:tcBorders>
              <w:top w:val="nil"/>
              <w:left w:val="single" w:sz="4" w:space="0" w:color="auto"/>
              <w:bottom w:val="nil"/>
            </w:tcBorders>
          </w:tcPr>
          <w:p w:rsidR="00E97DF6" w:rsidRPr="00E62CFB" w:rsidRDefault="00E97DF6" w:rsidP="00DC510B">
            <w:pPr>
              <w:tabs>
                <w:tab w:val="left" w:pos="4536"/>
              </w:tabs>
              <w:ind w:left="427"/>
              <w:rPr>
                <w:rFonts w:ascii="Arial Narrow" w:eastAsia="Calibri" w:hAnsi="Arial Narrow" w:cstheme="minorHAnsi"/>
                <w:sz w:val="22"/>
                <w:szCs w:val="22"/>
              </w:rPr>
            </w:pPr>
            <w:r w:rsidRPr="00E62CFB">
              <w:rPr>
                <w:rFonts w:ascii="Arial Narrow" w:eastAsia="Calibri" w:hAnsi="Arial Narrow" w:cstheme="minorHAnsi"/>
                <w:sz w:val="22"/>
                <w:szCs w:val="22"/>
              </w:rPr>
              <w:t xml:space="preserve">3S - Dreiseilumlaufbahn </w:t>
            </w:r>
            <w:r w:rsidRPr="00E62CFB">
              <w:rPr>
                <w:rFonts w:ascii="Arial Narrow" w:eastAsia="Calibri" w:hAnsi="Arial Narrow" w:cstheme="minorHAnsi"/>
                <w:sz w:val="22"/>
                <w:szCs w:val="22"/>
              </w:rPr>
              <w:br/>
              <w:t>mit 32 Kabinen für je 32 Personen</w:t>
            </w:r>
            <w:r w:rsidR="008D52A6" w:rsidRPr="00E62CFB">
              <w:rPr>
                <w:rFonts w:ascii="Arial Narrow" w:eastAsia="Calibri" w:hAnsi="Arial Narrow" w:cstheme="minorHAnsi"/>
                <w:sz w:val="22"/>
                <w:szCs w:val="22"/>
              </w:rPr>
              <w:t>, Doppelmayr/CWA</w:t>
            </w:r>
          </w:p>
        </w:tc>
      </w:tr>
      <w:tr w:rsidR="00E97DF6" w:rsidRPr="00E62CFB" w:rsidTr="00DC510B">
        <w:trPr>
          <w:trHeight w:val="20"/>
        </w:trPr>
        <w:tc>
          <w:tcPr>
            <w:tcW w:w="0" w:type="auto"/>
            <w:tcBorders>
              <w:top w:val="nil"/>
              <w:bottom w:val="nil"/>
              <w:right w:val="single" w:sz="4" w:space="0" w:color="auto"/>
            </w:tcBorders>
          </w:tcPr>
          <w:p w:rsidR="00E97DF6" w:rsidRPr="00E62CFB" w:rsidRDefault="00E97DF6" w:rsidP="00DC510B">
            <w:pPr>
              <w:tabs>
                <w:tab w:val="left" w:pos="4536"/>
              </w:tabs>
              <w:ind w:left="313"/>
              <w:contextualSpacing/>
              <w:rPr>
                <w:rFonts w:ascii="Arial Narrow" w:eastAsia="Calibri" w:hAnsi="Arial Narrow" w:cstheme="minorHAnsi"/>
                <w:sz w:val="22"/>
                <w:szCs w:val="22"/>
              </w:rPr>
            </w:pPr>
            <w:r w:rsidRPr="00E62CFB">
              <w:rPr>
                <w:rFonts w:ascii="Arial Narrow" w:eastAsia="Calibri" w:hAnsi="Arial Narrow" w:cstheme="minorHAnsi"/>
                <w:sz w:val="22"/>
                <w:szCs w:val="22"/>
              </w:rPr>
              <w:t>Förderleistung</w:t>
            </w:r>
          </w:p>
        </w:tc>
        <w:tc>
          <w:tcPr>
            <w:tcW w:w="0" w:type="auto"/>
            <w:tcBorders>
              <w:top w:val="nil"/>
              <w:left w:val="single" w:sz="4" w:space="0" w:color="auto"/>
              <w:bottom w:val="nil"/>
            </w:tcBorders>
          </w:tcPr>
          <w:p w:rsidR="00E97DF6" w:rsidRPr="00E62CFB" w:rsidRDefault="00E97DF6" w:rsidP="00DC510B">
            <w:pPr>
              <w:tabs>
                <w:tab w:val="left" w:pos="4536"/>
              </w:tabs>
              <w:ind w:left="427"/>
              <w:rPr>
                <w:rFonts w:ascii="Arial Narrow" w:eastAsia="Calibri" w:hAnsi="Arial Narrow" w:cstheme="minorHAnsi"/>
                <w:sz w:val="22"/>
                <w:szCs w:val="22"/>
                <w:highlight w:val="yellow"/>
              </w:rPr>
            </w:pPr>
            <w:r w:rsidRPr="00E62CFB">
              <w:rPr>
                <w:rFonts w:ascii="Arial Narrow" w:eastAsia="Calibri" w:hAnsi="Arial Narrow" w:cstheme="minorHAnsi"/>
                <w:sz w:val="22"/>
                <w:szCs w:val="22"/>
              </w:rPr>
              <w:t>2.700 P/h bei max. Fahrgeschwindigkeit 8m/s</w:t>
            </w:r>
          </w:p>
        </w:tc>
      </w:tr>
      <w:tr w:rsidR="00E97DF6" w:rsidRPr="00E62CFB" w:rsidTr="00DC510B">
        <w:trPr>
          <w:trHeight w:val="20"/>
        </w:trPr>
        <w:tc>
          <w:tcPr>
            <w:tcW w:w="0" w:type="auto"/>
            <w:tcBorders>
              <w:top w:val="nil"/>
              <w:bottom w:val="nil"/>
              <w:right w:val="single" w:sz="4" w:space="0" w:color="auto"/>
            </w:tcBorders>
          </w:tcPr>
          <w:p w:rsidR="00E97DF6" w:rsidRPr="00E62CFB" w:rsidRDefault="00E97DF6" w:rsidP="00DC510B">
            <w:pPr>
              <w:tabs>
                <w:tab w:val="left" w:pos="4536"/>
              </w:tabs>
              <w:ind w:left="313"/>
              <w:contextualSpacing/>
              <w:rPr>
                <w:rFonts w:ascii="Arial Narrow" w:eastAsia="Calibri" w:hAnsi="Arial Narrow" w:cstheme="minorHAnsi"/>
                <w:sz w:val="22"/>
                <w:szCs w:val="22"/>
              </w:rPr>
            </w:pPr>
            <w:r w:rsidRPr="00E62CFB">
              <w:rPr>
                <w:rFonts w:ascii="Arial Narrow" w:eastAsia="Calibri" w:hAnsi="Arial Narrow" w:cstheme="minorHAnsi"/>
                <w:sz w:val="22"/>
                <w:szCs w:val="22"/>
              </w:rPr>
              <w:t>Höhenlage</w:t>
            </w:r>
          </w:p>
        </w:tc>
        <w:tc>
          <w:tcPr>
            <w:tcW w:w="0" w:type="auto"/>
            <w:tcBorders>
              <w:top w:val="nil"/>
              <w:left w:val="single" w:sz="4" w:space="0" w:color="auto"/>
              <w:bottom w:val="nil"/>
            </w:tcBorders>
          </w:tcPr>
          <w:p w:rsidR="00E97DF6" w:rsidRPr="00E62CFB" w:rsidRDefault="00E97DF6" w:rsidP="00DC510B">
            <w:pPr>
              <w:tabs>
                <w:tab w:val="left" w:pos="1621"/>
                <w:tab w:val="left" w:pos="4536"/>
              </w:tabs>
              <w:ind w:left="427"/>
              <w:rPr>
                <w:rFonts w:ascii="Arial Narrow" w:eastAsia="Calibri" w:hAnsi="Arial Narrow" w:cstheme="minorHAnsi"/>
                <w:sz w:val="22"/>
                <w:szCs w:val="22"/>
              </w:rPr>
            </w:pPr>
            <w:r w:rsidRPr="00E62CFB">
              <w:rPr>
                <w:rFonts w:ascii="Arial Narrow" w:eastAsia="Calibri" w:hAnsi="Arial Narrow" w:cstheme="minorHAnsi"/>
                <w:sz w:val="22"/>
                <w:szCs w:val="22"/>
              </w:rPr>
              <w:t>Talstation            1.570 m</w:t>
            </w:r>
            <w:r w:rsidRPr="00E62CFB">
              <w:rPr>
                <w:rFonts w:ascii="Arial Narrow" w:eastAsia="Calibri" w:hAnsi="Arial Narrow" w:cstheme="minorHAnsi"/>
                <w:sz w:val="22"/>
                <w:szCs w:val="22"/>
              </w:rPr>
              <w:br/>
              <w:t>Bergstation         1.975 m</w:t>
            </w:r>
          </w:p>
        </w:tc>
      </w:tr>
      <w:tr w:rsidR="00E97DF6" w:rsidRPr="00E62CFB" w:rsidTr="00DC510B">
        <w:trPr>
          <w:trHeight w:val="20"/>
        </w:trPr>
        <w:tc>
          <w:tcPr>
            <w:tcW w:w="0" w:type="auto"/>
            <w:tcBorders>
              <w:top w:val="nil"/>
              <w:bottom w:val="nil"/>
              <w:right w:val="single" w:sz="4" w:space="0" w:color="auto"/>
            </w:tcBorders>
          </w:tcPr>
          <w:p w:rsidR="00E97DF6" w:rsidRPr="00E62CFB" w:rsidRDefault="00E97DF6" w:rsidP="00DC510B">
            <w:pPr>
              <w:tabs>
                <w:tab w:val="left" w:pos="4536"/>
              </w:tabs>
              <w:ind w:left="313"/>
              <w:contextualSpacing/>
              <w:rPr>
                <w:rFonts w:ascii="Arial Narrow" w:eastAsia="Calibri" w:hAnsi="Arial Narrow" w:cstheme="minorHAnsi"/>
                <w:sz w:val="22"/>
                <w:szCs w:val="22"/>
              </w:rPr>
            </w:pPr>
            <w:r w:rsidRPr="00E62CFB">
              <w:rPr>
                <w:rFonts w:ascii="Arial Narrow" w:eastAsia="Calibri" w:hAnsi="Arial Narrow" w:cstheme="minorHAnsi"/>
                <w:sz w:val="22"/>
                <w:szCs w:val="22"/>
              </w:rPr>
              <w:t>Länge</w:t>
            </w:r>
          </w:p>
        </w:tc>
        <w:tc>
          <w:tcPr>
            <w:tcW w:w="0" w:type="auto"/>
            <w:tcBorders>
              <w:top w:val="nil"/>
              <w:left w:val="single" w:sz="4" w:space="0" w:color="auto"/>
              <w:bottom w:val="nil"/>
            </w:tcBorders>
          </w:tcPr>
          <w:p w:rsidR="00E97DF6" w:rsidRPr="00E62CFB" w:rsidRDefault="00E97DF6" w:rsidP="00DC510B">
            <w:pPr>
              <w:tabs>
                <w:tab w:val="left" w:pos="4536"/>
              </w:tabs>
              <w:ind w:left="427"/>
              <w:rPr>
                <w:rFonts w:ascii="Arial Narrow" w:eastAsia="Calibri" w:hAnsi="Arial Narrow" w:cstheme="minorHAnsi"/>
                <w:sz w:val="22"/>
                <w:szCs w:val="22"/>
              </w:rPr>
            </w:pPr>
            <w:r w:rsidRPr="00E62CFB">
              <w:rPr>
                <w:rFonts w:ascii="Arial Narrow" w:eastAsia="Calibri" w:hAnsi="Arial Narrow" w:cstheme="minorHAnsi"/>
                <w:sz w:val="22"/>
                <w:szCs w:val="22"/>
              </w:rPr>
              <w:t>4.311 m</w:t>
            </w:r>
          </w:p>
        </w:tc>
      </w:tr>
      <w:tr w:rsidR="00E97DF6" w:rsidRPr="00E62CFB" w:rsidTr="00DC510B">
        <w:trPr>
          <w:trHeight w:val="20"/>
        </w:trPr>
        <w:tc>
          <w:tcPr>
            <w:tcW w:w="0" w:type="auto"/>
            <w:tcBorders>
              <w:top w:val="nil"/>
              <w:bottom w:val="single" w:sz="4" w:space="0" w:color="auto"/>
              <w:right w:val="single" w:sz="4" w:space="0" w:color="auto"/>
            </w:tcBorders>
          </w:tcPr>
          <w:p w:rsidR="00E97DF6" w:rsidRPr="00E62CFB" w:rsidRDefault="00E97DF6" w:rsidP="00DC510B">
            <w:pPr>
              <w:tabs>
                <w:tab w:val="left" w:pos="4536"/>
              </w:tabs>
              <w:ind w:left="313"/>
              <w:contextualSpacing/>
              <w:rPr>
                <w:rFonts w:ascii="Arial Narrow" w:eastAsia="Calibri" w:hAnsi="Arial Narrow" w:cstheme="minorHAnsi"/>
                <w:sz w:val="22"/>
                <w:szCs w:val="22"/>
              </w:rPr>
            </w:pPr>
            <w:r w:rsidRPr="00E62CFB">
              <w:rPr>
                <w:rFonts w:ascii="Arial Narrow" w:eastAsia="Calibri" w:hAnsi="Arial Narrow" w:cstheme="minorHAnsi"/>
                <w:sz w:val="22"/>
                <w:szCs w:val="22"/>
              </w:rPr>
              <w:t>Fahrzeit</w:t>
            </w:r>
          </w:p>
        </w:tc>
        <w:tc>
          <w:tcPr>
            <w:tcW w:w="0" w:type="auto"/>
            <w:tcBorders>
              <w:top w:val="nil"/>
              <w:left w:val="single" w:sz="4" w:space="0" w:color="auto"/>
              <w:bottom w:val="single" w:sz="4" w:space="0" w:color="auto"/>
            </w:tcBorders>
          </w:tcPr>
          <w:p w:rsidR="00E97DF6" w:rsidRPr="00E62CFB" w:rsidRDefault="00E97DF6" w:rsidP="00DC510B">
            <w:pPr>
              <w:tabs>
                <w:tab w:val="left" w:pos="4536"/>
              </w:tabs>
              <w:ind w:left="427"/>
              <w:rPr>
                <w:rFonts w:ascii="Arial Narrow" w:eastAsia="Calibri" w:hAnsi="Arial Narrow" w:cstheme="minorHAnsi"/>
                <w:sz w:val="22"/>
                <w:szCs w:val="22"/>
              </w:rPr>
            </w:pPr>
            <w:r w:rsidRPr="00E62CFB">
              <w:rPr>
                <w:rFonts w:ascii="Arial Narrow" w:eastAsia="Calibri" w:hAnsi="Arial Narrow" w:cstheme="minorHAnsi"/>
                <w:sz w:val="22"/>
                <w:szCs w:val="22"/>
              </w:rPr>
              <w:t>9,1 Min.</w:t>
            </w:r>
          </w:p>
        </w:tc>
      </w:tr>
      <w:tr w:rsidR="00E97DF6" w:rsidRPr="00E62CFB" w:rsidTr="00DC510B">
        <w:trPr>
          <w:trHeight w:val="20"/>
        </w:trPr>
        <w:tc>
          <w:tcPr>
            <w:tcW w:w="0" w:type="auto"/>
            <w:tcBorders>
              <w:top w:val="nil"/>
              <w:bottom w:val="nil"/>
              <w:right w:val="single" w:sz="4" w:space="0" w:color="auto"/>
            </w:tcBorders>
          </w:tcPr>
          <w:p w:rsidR="00E97DF6" w:rsidRPr="00E62CFB" w:rsidRDefault="00E97DF6" w:rsidP="00DC510B">
            <w:pPr>
              <w:tabs>
                <w:tab w:val="left" w:pos="4536"/>
              </w:tabs>
              <w:ind w:left="64"/>
              <w:contextualSpacing/>
              <w:rPr>
                <w:rFonts w:ascii="Arial Narrow" w:eastAsia="Calibri" w:hAnsi="Arial Narrow" w:cstheme="minorHAnsi"/>
                <w:sz w:val="22"/>
                <w:szCs w:val="22"/>
              </w:rPr>
            </w:pPr>
            <w:r w:rsidRPr="00E62CFB">
              <w:rPr>
                <w:rFonts w:ascii="Arial Narrow" w:hAnsi="Arial Narrow" w:cstheme="minorHAnsi"/>
                <w:sz w:val="22"/>
                <w:szCs w:val="22"/>
              </w:rPr>
              <w:t>ZEITPLAN</w:t>
            </w:r>
          </w:p>
        </w:tc>
        <w:tc>
          <w:tcPr>
            <w:tcW w:w="0" w:type="auto"/>
            <w:tcBorders>
              <w:top w:val="nil"/>
              <w:left w:val="single" w:sz="4" w:space="0" w:color="auto"/>
              <w:bottom w:val="nil"/>
            </w:tcBorders>
          </w:tcPr>
          <w:p w:rsidR="00E97DF6" w:rsidRPr="00E62CFB" w:rsidRDefault="00E97DF6" w:rsidP="00DC510B">
            <w:pPr>
              <w:tabs>
                <w:tab w:val="left" w:pos="1735"/>
              </w:tabs>
              <w:ind w:left="427"/>
              <w:rPr>
                <w:rFonts w:ascii="Arial Narrow" w:eastAsia="Calibri" w:hAnsi="Arial Narrow" w:cstheme="minorHAnsi"/>
                <w:sz w:val="22"/>
                <w:szCs w:val="22"/>
              </w:rPr>
            </w:pPr>
            <w:r w:rsidRPr="00E62CFB">
              <w:rPr>
                <w:rFonts w:ascii="Arial Narrow" w:eastAsia="Calibri" w:hAnsi="Arial Narrow" w:cstheme="minorHAnsi"/>
                <w:sz w:val="22"/>
                <w:szCs w:val="22"/>
              </w:rPr>
              <w:t>Baustart</w:t>
            </w:r>
            <w:r w:rsidRPr="00E62CFB">
              <w:rPr>
                <w:rFonts w:ascii="Arial Narrow" w:eastAsia="Calibri" w:hAnsi="Arial Narrow" w:cstheme="minorHAnsi"/>
                <w:sz w:val="22"/>
                <w:szCs w:val="22"/>
              </w:rPr>
              <w:tab/>
              <w:t>12. April 2018</w:t>
            </w:r>
          </w:p>
        </w:tc>
      </w:tr>
      <w:tr w:rsidR="00E97DF6" w:rsidRPr="00E62CFB" w:rsidTr="00DC510B">
        <w:trPr>
          <w:trHeight w:val="20"/>
        </w:trPr>
        <w:tc>
          <w:tcPr>
            <w:tcW w:w="0" w:type="auto"/>
            <w:tcBorders>
              <w:top w:val="nil"/>
              <w:bottom w:val="single" w:sz="4" w:space="0" w:color="auto"/>
              <w:right w:val="single" w:sz="4" w:space="0" w:color="auto"/>
            </w:tcBorders>
          </w:tcPr>
          <w:p w:rsidR="00E97DF6" w:rsidRPr="00E62CFB" w:rsidRDefault="00E97DF6" w:rsidP="00DC510B">
            <w:pPr>
              <w:tabs>
                <w:tab w:val="left" w:pos="4536"/>
              </w:tabs>
              <w:contextualSpacing/>
              <w:rPr>
                <w:rFonts w:ascii="Arial Narrow" w:eastAsia="Calibri" w:hAnsi="Arial Narrow" w:cstheme="minorHAnsi"/>
                <w:sz w:val="22"/>
                <w:szCs w:val="22"/>
              </w:rPr>
            </w:pPr>
          </w:p>
        </w:tc>
        <w:tc>
          <w:tcPr>
            <w:tcW w:w="0" w:type="auto"/>
            <w:tcBorders>
              <w:top w:val="nil"/>
              <w:left w:val="single" w:sz="4" w:space="0" w:color="auto"/>
              <w:bottom w:val="single" w:sz="4" w:space="0" w:color="auto"/>
            </w:tcBorders>
          </w:tcPr>
          <w:p w:rsidR="00E97DF6" w:rsidRPr="00E62CFB" w:rsidRDefault="00E97DF6" w:rsidP="008D52A6">
            <w:pPr>
              <w:tabs>
                <w:tab w:val="left" w:pos="1735"/>
              </w:tabs>
              <w:ind w:left="427"/>
              <w:rPr>
                <w:rFonts w:ascii="Arial Narrow" w:eastAsia="Calibri" w:hAnsi="Arial Narrow" w:cstheme="minorHAnsi"/>
                <w:sz w:val="22"/>
                <w:szCs w:val="22"/>
              </w:rPr>
            </w:pPr>
            <w:r w:rsidRPr="00E62CFB">
              <w:rPr>
                <w:rFonts w:ascii="Arial Narrow" w:eastAsia="Calibri" w:hAnsi="Arial Narrow" w:cstheme="minorHAnsi"/>
                <w:sz w:val="22"/>
                <w:szCs w:val="22"/>
              </w:rPr>
              <w:t>Eröffnung</w:t>
            </w:r>
            <w:r w:rsidRPr="00E62CFB">
              <w:rPr>
                <w:rFonts w:ascii="Arial Narrow" w:eastAsia="Calibri" w:hAnsi="Arial Narrow" w:cstheme="minorHAnsi"/>
                <w:sz w:val="22"/>
                <w:szCs w:val="22"/>
              </w:rPr>
              <w:tab/>
            </w:r>
            <w:r w:rsidR="008D52A6" w:rsidRPr="00E62CFB">
              <w:rPr>
                <w:rFonts w:ascii="Arial Narrow" w:eastAsia="Calibri" w:hAnsi="Arial Narrow" w:cstheme="minorHAnsi"/>
                <w:sz w:val="22"/>
                <w:szCs w:val="22"/>
              </w:rPr>
              <w:t>30. November</w:t>
            </w:r>
            <w:r w:rsidRPr="00E62CFB">
              <w:rPr>
                <w:rFonts w:ascii="Arial Narrow" w:eastAsia="Calibri" w:hAnsi="Arial Narrow" w:cstheme="minorHAnsi"/>
                <w:sz w:val="22"/>
                <w:szCs w:val="22"/>
              </w:rPr>
              <w:t xml:space="preserve"> 2019</w:t>
            </w:r>
          </w:p>
        </w:tc>
      </w:tr>
      <w:tr w:rsidR="00CF7F9E" w:rsidRPr="00E62CFB" w:rsidTr="00274FF2">
        <w:trPr>
          <w:trHeight w:val="20"/>
        </w:trPr>
        <w:tc>
          <w:tcPr>
            <w:tcW w:w="0" w:type="auto"/>
            <w:gridSpan w:val="2"/>
            <w:tcBorders>
              <w:top w:val="single" w:sz="4" w:space="0" w:color="auto"/>
              <w:bottom w:val="nil"/>
            </w:tcBorders>
            <w:shd w:val="clear" w:color="auto" w:fill="D9D9D9"/>
          </w:tcPr>
          <w:p w:rsidR="00CF7F9E" w:rsidRPr="00E62CFB" w:rsidRDefault="00CF7F9E" w:rsidP="000E2CDF">
            <w:pPr>
              <w:pStyle w:val="KitzsteinhornFactsheetAbschnitt"/>
              <w:tabs>
                <w:tab w:val="left" w:pos="4536"/>
              </w:tabs>
              <w:spacing w:before="120" w:after="120"/>
              <w:contextualSpacing/>
              <w:jc w:val="left"/>
              <w:rPr>
                <w:rFonts w:cstheme="minorHAnsi"/>
                <w:sz w:val="22"/>
                <w:szCs w:val="22"/>
              </w:rPr>
            </w:pPr>
            <w:r w:rsidRPr="00E62CFB">
              <w:rPr>
                <w:rFonts w:cstheme="minorHAnsi"/>
                <w:sz w:val="22"/>
                <w:szCs w:val="22"/>
              </w:rPr>
              <w:t xml:space="preserve">MK </w:t>
            </w:r>
            <w:proofErr w:type="spellStart"/>
            <w:r w:rsidRPr="00E62CFB">
              <w:rPr>
                <w:rFonts w:cstheme="minorHAnsi"/>
                <w:sz w:val="22"/>
                <w:szCs w:val="22"/>
              </w:rPr>
              <w:t>Maiskogelbahn</w:t>
            </w:r>
            <w:proofErr w:type="spellEnd"/>
          </w:p>
        </w:tc>
      </w:tr>
      <w:tr w:rsidR="00CF7F9E" w:rsidRPr="00E62CFB" w:rsidTr="008D52A6">
        <w:trPr>
          <w:trHeight w:val="20"/>
        </w:trPr>
        <w:tc>
          <w:tcPr>
            <w:tcW w:w="3812" w:type="dxa"/>
            <w:tcBorders>
              <w:top w:val="nil"/>
              <w:bottom w:val="nil"/>
              <w:right w:val="single" w:sz="4" w:space="0" w:color="auto"/>
            </w:tcBorders>
            <w:vAlign w:val="center"/>
          </w:tcPr>
          <w:p w:rsidR="00CF7F9E" w:rsidRPr="00E62CFB" w:rsidRDefault="00CF7F9E" w:rsidP="004A2AAC">
            <w:pPr>
              <w:tabs>
                <w:tab w:val="left" w:pos="4536"/>
              </w:tabs>
              <w:ind w:left="64"/>
              <w:contextualSpacing/>
              <w:rPr>
                <w:rFonts w:ascii="Arial Narrow" w:eastAsia="Calibri" w:hAnsi="Arial Narrow" w:cstheme="minorHAnsi"/>
                <w:sz w:val="22"/>
                <w:szCs w:val="22"/>
              </w:rPr>
            </w:pPr>
            <w:r w:rsidRPr="00E62CFB">
              <w:rPr>
                <w:rFonts w:ascii="Arial Narrow" w:hAnsi="Arial Narrow" w:cstheme="minorHAnsi"/>
                <w:sz w:val="22"/>
                <w:szCs w:val="22"/>
              </w:rPr>
              <w:t>TECHNIK</w:t>
            </w:r>
          </w:p>
        </w:tc>
        <w:tc>
          <w:tcPr>
            <w:tcW w:w="4770" w:type="dxa"/>
            <w:tcBorders>
              <w:top w:val="nil"/>
              <w:left w:val="single" w:sz="4" w:space="0" w:color="auto"/>
              <w:bottom w:val="nil"/>
            </w:tcBorders>
            <w:vAlign w:val="center"/>
          </w:tcPr>
          <w:p w:rsidR="00CF7F9E" w:rsidRPr="00E62CFB" w:rsidRDefault="00CF7F9E" w:rsidP="004A2AAC">
            <w:pPr>
              <w:tabs>
                <w:tab w:val="left" w:pos="4536"/>
              </w:tabs>
              <w:ind w:left="427"/>
              <w:rPr>
                <w:rFonts w:ascii="Arial Narrow" w:eastAsia="Calibri" w:hAnsi="Arial Narrow" w:cstheme="minorHAnsi"/>
                <w:sz w:val="22"/>
                <w:szCs w:val="22"/>
              </w:rPr>
            </w:pPr>
          </w:p>
        </w:tc>
      </w:tr>
      <w:tr w:rsidR="00CF7F9E" w:rsidRPr="00E62CFB" w:rsidTr="008D52A6">
        <w:trPr>
          <w:trHeight w:val="20"/>
        </w:trPr>
        <w:tc>
          <w:tcPr>
            <w:tcW w:w="3812" w:type="dxa"/>
            <w:tcBorders>
              <w:top w:val="nil"/>
              <w:bottom w:val="nil"/>
              <w:right w:val="single" w:sz="4" w:space="0" w:color="auto"/>
            </w:tcBorders>
          </w:tcPr>
          <w:p w:rsidR="00CF7F9E" w:rsidRPr="00E62CFB" w:rsidRDefault="00CF7F9E" w:rsidP="004A2AAC">
            <w:pPr>
              <w:tabs>
                <w:tab w:val="left" w:pos="4536"/>
              </w:tabs>
              <w:ind w:left="313"/>
              <w:contextualSpacing/>
              <w:rPr>
                <w:rFonts w:ascii="Arial Narrow" w:eastAsia="Calibri" w:hAnsi="Arial Narrow" w:cstheme="minorHAnsi"/>
                <w:sz w:val="22"/>
                <w:szCs w:val="22"/>
              </w:rPr>
            </w:pPr>
            <w:r w:rsidRPr="00E62CFB">
              <w:rPr>
                <w:rFonts w:ascii="Arial Narrow" w:eastAsia="Calibri" w:hAnsi="Arial Narrow" w:cstheme="minorHAnsi"/>
                <w:sz w:val="22"/>
                <w:szCs w:val="22"/>
              </w:rPr>
              <w:t>Seilbahn-System</w:t>
            </w:r>
          </w:p>
        </w:tc>
        <w:tc>
          <w:tcPr>
            <w:tcW w:w="4770" w:type="dxa"/>
            <w:tcBorders>
              <w:top w:val="nil"/>
              <w:left w:val="single" w:sz="4" w:space="0" w:color="auto"/>
              <w:bottom w:val="nil"/>
            </w:tcBorders>
          </w:tcPr>
          <w:p w:rsidR="00CF7F9E" w:rsidRPr="00E62CFB" w:rsidRDefault="00CF7F9E" w:rsidP="004A2AAC">
            <w:pPr>
              <w:tabs>
                <w:tab w:val="left" w:pos="4536"/>
              </w:tabs>
              <w:ind w:left="427"/>
              <w:rPr>
                <w:rFonts w:ascii="Arial Narrow" w:eastAsia="Calibri" w:hAnsi="Arial Narrow" w:cstheme="minorHAnsi"/>
                <w:sz w:val="22"/>
                <w:szCs w:val="22"/>
              </w:rPr>
            </w:pPr>
            <w:proofErr w:type="spellStart"/>
            <w:r w:rsidRPr="00E62CFB">
              <w:rPr>
                <w:rFonts w:ascii="Arial Narrow" w:eastAsia="Calibri" w:hAnsi="Arial Narrow" w:cstheme="minorHAnsi"/>
                <w:sz w:val="22"/>
                <w:szCs w:val="22"/>
              </w:rPr>
              <w:t>Einseilumlaufbahn</w:t>
            </w:r>
            <w:proofErr w:type="spellEnd"/>
            <w:r w:rsidRPr="00E62CFB">
              <w:rPr>
                <w:rFonts w:ascii="Arial Narrow" w:eastAsia="Calibri" w:hAnsi="Arial Narrow" w:cstheme="minorHAnsi"/>
                <w:sz w:val="22"/>
                <w:szCs w:val="22"/>
              </w:rPr>
              <w:t xml:space="preserve"> </w:t>
            </w:r>
            <w:r w:rsidRPr="00E62CFB">
              <w:rPr>
                <w:rFonts w:ascii="Arial Narrow" w:eastAsia="Calibri" w:hAnsi="Arial Narrow" w:cstheme="minorHAnsi"/>
                <w:sz w:val="22"/>
                <w:szCs w:val="22"/>
              </w:rPr>
              <w:br/>
              <w:t>mit 123 Kabinen für je 10 Personen</w:t>
            </w:r>
            <w:r w:rsidR="008D52A6" w:rsidRPr="00E62CFB">
              <w:rPr>
                <w:rFonts w:ascii="Arial Narrow" w:eastAsia="Calibri" w:hAnsi="Arial Narrow" w:cstheme="minorHAnsi"/>
                <w:sz w:val="22"/>
                <w:szCs w:val="22"/>
              </w:rPr>
              <w:t xml:space="preserve">, Leitner </w:t>
            </w:r>
            <w:proofErr w:type="spellStart"/>
            <w:r w:rsidR="008D52A6" w:rsidRPr="00E62CFB">
              <w:rPr>
                <w:rFonts w:ascii="Arial Narrow" w:eastAsia="Calibri" w:hAnsi="Arial Narrow" w:cstheme="minorHAnsi"/>
                <w:sz w:val="22"/>
                <w:szCs w:val="22"/>
              </w:rPr>
              <w:t>ropeways</w:t>
            </w:r>
            <w:proofErr w:type="spellEnd"/>
          </w:p>
        </w:tc>
      </w:tr>
      <w:tr w:rsidR="00CF7F9E" w:rsidRPr="00E62CFB" w:rsidTr="008D52A6">
        <w:trPr>
          <w:trHeight w:val="20"/>
        </w:trPr>
        <w:tc>
          <w:tcPr>
            <w:tcW w:w="3812" w:type="dxa"/>
            <w:tcBorders>
              <w:top w:val="nil"/>
              <w:bottom w:val="nil"/>
              <w:right w:val="single" w:sz="4" w:space="0" w:color="auto"/>
            </w:tcBorders>
          </w:tcPr>
          <w:p w:rsidR="00CF7F9E" w:rsidRPr="00E62CFB" w:rsidRDefault="00CF7F9E" w:rsidP="004A2AAC">
            <w:pPr>
              <w:tabs>
                <w:tab w:val="left" w:pos="4536"/>
              </w:tabs>
              <w:ind w:left="313"/>
              <w:contextualSpacing/>
              <w:rPr>
                <w:rFonts w:ascii="Arial Narrow" w:eastAsia="Calibri" w:hAnsi="Arial Narrow" w:cstheme="minorHAnsi"/>
                <w:sz w:val="22"/>
                <w:szCs w:val="22"/>
              </w:rPr>
            </w:pPr>
            <w:r w:rsidRPr="00E62CFB">
              <w:rPr>
                <w:rFonts w:ascii="Arial Narrow" w:eastAsia="Calibri" w:hAnsi="Arial Narrow" w:cstheme="minorHAnsi"/>
                <w:sz w:val="22"/>
                <w:szCs w:val="22"/>
              </w:rPr>
              <w:t>Förderleistung</w:t>
            </w:r>
          </w:p>
        </w:tc>
        <w:tc>
          <w:tcPr>
            <w:tcW w:w="4770" w:type="dxa"/>
            <w:tcBorders>
              <w:top w:val="nil"/>
              <w:left w:val="single" w:sz="4" w:space="0" w:color="auto"/>
              <w:bottom w:val="nil"/>
            </w:tcBorders>
          </w:tcPr>
          <w:p w:rsidR="00CF7F9E" w:rsidRPr="00E62CFB" w:rsidRDefault="00CF7F9E" w:rsidP="004A2AAC">
            <w:pPr>
              <w:tabs>
                <w:tab w:val="left" w:pos="4536"/>
              </w:tabs>
              <w:ind w:left="427"/>
              <w:rPr>
                <w:rFonts w:ascii="Arial Narrow" w:eastAsia="Calibri" w:hAnsi="Arial Narrow" w:cstheme="minorHAnsi"/>
                <w:sz w:val="22"/>
                <w:szCs w:val="22"/>
              </w:rPr>
            </w:pPr>
            <w:r w:rsidRPr="00E62CFB">
              <w:rPr>
                <w:rFonts w:ascii="Arial Narrow" w:eastAsia="Calibri" w:hAnsi="Arial Narrow" w:cstheme="minorHAnsi"/>
                <w:sz w:val="22"/>
                <w:szCs w:val="22"/>
              </w:rPr>
              <w:t>2.800 P/h bei max. Fahrgeschwindigkeit 6m/s</w:t>
            </w:r>
          </w:p>
        </w:tc>
      </w:tr>
      <w:tr w:rsidR="00CF7F9E" w:rsidRPr="00E62CFB" w:rsidTr="008D52A6">
        <w:trPr>
          <w:trHeight w:val="20"/>
        </w:trPr>
        <w:tc>
          <w:tcPr>
            <w:tcW w:w="3812" w:type="dxa"/>
            <w:tcBorders>
              <w:top w:val="nil"/>
              <w:bottom w:val="nil"/>
              <w:right w:val="single" w:sz="4" w:space="0" w:color="auto"/>
            </w:tcBorders>
          </w:tcPr>
          <w:p w:rsidR="00CF7F9E" w:rsidRPr="00E62CFB" w:rsidRDefault="00CF7F9E" w:rsidP="004A2AAC">
            <w:pPr>
              <w:tabs>
                <w:tab w:val="left" w:pos="4536"/>
              </w:tabs>
              <w:ind w:left="313"/>
              <w:contextualSpacing/>
              <w:rPr>
                <w:rFonts w:ascii="Arial Narrow" w:eastAsia="Calibri" w:hAnsi="Arial Narrow" w:cstheme="minorHAnsi"/>
                <w:sz w:val="22"/>
                <w:szCs w:val="22"/>
              </w:rPr>
            </w:pPr>
            <w:r w:rsidRPr="00E62CFB">
              <w:rPr>
                <w:rFonts w:ascii="Arial Narrow" w:eastAsia="Calibri" w:hAnsi="Arial Narrow" w:cstheme="minorHAnsi"/>
                <w:sz w:val="22"/>
                <w:szCs w:val="22"/>
              </w:rPr>
              <w:t>Höhenlage</w:t>
            </w:r>
          </w:p>
        </w:tc>
        <w:tc>
          <w:tcPr>
            <w:tcW w:w="4770" w:type="dxa"/>
            <w:tcBorders>
              <w:top w:val="nil"/>
              <w:left w:val="single" w:sz="4" w:space="0" w:color="auto"/>
              <w:bottom w:val="nil"/>
            </w:tcBorders>
          </w:tcPr>
          <w:p w:rsidR="00274FF2" w:rsidRPr="00E62CFB" w:rsidRDefault="00206E92" w:rsidP="004A2AAC">
            <w:pPr>
              <w:tabs>
                <w:tab w:val="left" w:pos="1724"/>
              </w:tabs>
              <w:ind w:left="427"/>
              <w:rPr>
                <w:rFonts w:ascii="Arial Narrow" w:eastAsia="Calibri" w:hAnsi="Arial Narrow" w:cstheme="minorHAnsi"/>
                <w:sz w:val="22"/>
                <w:szCs w:val="22"/>
              </w:rPr>
            </w:pPr>
            <w:r w:rsidRPr="00E62CFB">
              <w:rPr>
                <w:rFonts w:ascii="Arial Narrow" w:eastAsia="Calibri" w:hAnsi="Arial Narrow" w:cstheme="minorHAnsi"/>
                <w:sz w:val="22"/>
                <w:szCs w:val="22"/>
              </w:rPr>
              <w:t>Talstation</w:t>
            </w:r>
            <w:r w:rsidRPr="00E62CFB">
              <w:rPr>
                <w:rFonts w:ascii="Arial Narrow" w:eastAsia="Calibri" w:hAnsi="Arial Narrow" w:cstheme="minorHAnsi"/>
                <w:sz w:val="22"/>
                <w:szCs w:val="22"/>
              </w:rPr>
              <w:tab/>
            </w:r>
            <w:r w:rsidR="00CF7F9E" w:rsidRPr="00E62CFB">
              <w:rPr>
                <w:rFonts w:ascii="Arial Narrow" w:eastAsia="Calibri" w:hAnsi="Arial Narrow" w:cstheme="minorHAnsi"/>
                <w:sz w:val="22"/>
                <w:szCs w:val="22"/>
              </w:rPr>
              <w:t xml:space="preserve">768 m </w:t>
            </w:r>
            <w:r w:rsidR="00CF7F9E" w:rsidRPr="00E62CFB">
              <w:rPr>
                <w:rFonts w:ascii="Arial Narrow" w:eastAsia="Calibri" w:hAnsi="Arial Narrow" w:cstheme="minorHAnsi"/>
                <w:sz w:val="22"/>
                <w:szCs w:val="22"/>
              </w:rPr>
              <w:br/>
              <w:t>Mittelstation</w:t>
            </w:r>
            <w:r w:rsidR="00CF7F9E" w:rsidRPr="00E62CFB">
              <w:rPr>
                <w:rFonts w:ascii="Arial Narrow" w:eastAsia="Calibri" w:hAnsi="Arial Narrow" w:cstheme="minorHAnsi"/>
                <w:sz w:val="22"/>
                <w:szCs w:val="22"/>
              </w:rPr>
              <w:tab/>
              <w:t xml:space="preserve">1.137 m </w:t>
            </w:r>
            <w:r w:rsidR="00CF7F9E" w:rsidRPr="00E62CFB">
              <w:rPr>
                <w:rFonts w:ascii="Arial Narrow" w:eastAsia="Calibri" w:hAnsi="Arial Narrow" w:cstheme="minorHAnsi"/>
                <w:sz w:val="22"/>
                <w:szCs w:val="22"/>
              </w:rPr>
              <w:br/>
              <w:t>Bergstation</w:t>
            </w:r>
            <w:r w:rsidR="00CF7F9E" w:rsidRPr="00E62CFB">
              <w:rPr>
                <w:rFonts w:ascii="Arial Narrow" w:eastAsia="Calibri" w:hAnsi="Arial Narrow" w:cstheme="minorHAnsi"/>
                <w:sz w:val="22"/>
                <w:szCs w:val="22"/>
              </w:rPr>
              <w:tab/>
              <w:t>1.570 m</w:t>
            </w:r>
          </w:p>
        </w:tc>
      </w:tr>
      <w:tr w:rsidR="00CF7F9E" w:rsidRPr="00E62CFB" w:rsidTr="008D52A6">
        <w:trPr>
          <w:trHeight w:val="20"/>
        </w:trPr>
        <w:tc>
          <w:tcPr>
            <w:tcW w:w="3812" w:type="dxa"/>
            <w:tcBorders>
              <w:top w:val="nil"/>
              <w:bottom w:val="nil"/>
              <w:right w:val="single" w:sz="4" w:space="0" w:color="auto"/>
            </w:tcBorders>
          </w:tcPr>
          <w:p w:rsidR="00CF7F9E" w:rsidRPr="00E62CFB" w:rsidRDefault="00CF7F9E" w:rsidP="004A2AAC">
            <w:pPr>
              <w:tabs>
                <w:tab w:val="left" w:pos="4536"/>
              </w:tabs>
              <w:ind w:left="313"/>
              <w:contextualSpacing/>
              <w:rPr>
                <w:rFonts w:ascii="Arial Narrow" w:eastAsia="Calibri" w:hAnsi="Arial Narrow" w:cstheme="minorHAnsi"/>
                <w:sz w:val="22"/>
                <w:szCs w:val="22"/>
              </w:rPr>
            </w:pPr>
            <w:r w:rsidRPr="00E62CFB">
              <w:rPr>
                <w:rFonts w:ascii="Arial Narrow" w:eastAsia="Calibri" w:hAnsi="Arial Narrow" w:cstheme="minorHAnsi"/>
                <w:sz w:val="22"/>
                <w:szCs w:val="22"/>
              </w:rPr>
              <w:t>Länge</w:t>
            </w:r>
          </w:p>
        </w:tc>
        <w:tc>
          <w:tcPr>
            <w:tcW w:w="4770" w:type="dxa"/>
            <w:tcBorders>
              <w:top w:val="nil"/>
              <w:left w:val="single" w:sz="4" w:space="0" w:color="auto"/>
              <w:bottom w:val="nil"/>
            </w:tcBorders>
          </w:tcPr>
          <w:p w:rsidR="00CF7F9E" w:rsidRPr="00E62CFB" w:rsidRDefault="00CF7F9E" w:rsidP="004A2AAC">
            <w:pPr>
              <w:tabs>
                <w:tab w:val="left" w:pos="4536"/>
              </w:tabs>
              <w:ind w:left="427"/>
              <w:rPr>
                <w:rFonts w:ascii="Arial Narrow" w:eastAsia="Calibri" w:hAnsi="Arial Narrow" w:cstheme="minorHAnsi"/>
                <w:sz w:val="22"/>
                <w:szCs w:val="22"/>
              </w:rPr>
            </w:pPr>
            <w:r w:rsidRPr="00E62CFB">
              <w:rPr>
                <w:rFonts w:ascii="Arial Narrow" w:eastAsia="Calibri" w:hAnsi="Arial Narrow" w:cstheme="minorHAnsi"/>
                <w:sz w:val="22"/>
                <w:szCs w:val="22"/>
              </w:rPr>
              <w:t>3.813 m</w:t>
            </w:r>
          </w:p>
        </w:tc>
      </w:tr>
      <w:tr w:rsidR="00CF7F9E" w:rsidRPr="00E62CFB" w:rsidTr="008D52A6">
        <w:trPr>
          <w:trHeight w:val="20"/>
        </w:trPr>
        <w:tc>
          <w:tcPr>
            <w:tcW w:w="3812" w:type="dxa"/>
            <w:tcBorders>
              <w:top w:val="nil"/>
              <w:bottom w:val="single" w:sz="4" w:space="0" w:color="auto"/>
              <w:right w:val="single" w:sz="4" w:space="0" w:color="auto"/>
            </w:tcBorders>
          </w:tcPr>
          <w:p w:rsidR="00CF7F9E" w:rsidRPr="00E62CFB" w:rsidRDefault="00CF7F9E" w:rsidP="004A2AAC">
            <w:pPr>
              <w:tabs>
                <w:tab w:val="left" w:pos="4536"/>
              </w:tabs>
              <w:ind w:left="313"/>
              <w:contextualSpacing/>
              <w:rPr>
                <w:rFonts w:ascii="Arial Narrow" w:eastAsia="Calibri" w:hAnsi="Arial Narrow" w:cstheme="minorHAnsi"/>
                <w:sz w:val="22"/>
                <w:szCs w:val="22"/>
              </w:rPr>
            </w:pPr>
            <w:r w:rsidRPr="00E62CFB">
              <w:rPr>
                <w:rFonts w:ascii="Arial Narrow" w:eastAsia="Calibri" w:hAnsi="Arial Narrow" w:cstheme="minorHAnsi"/>
                <w:sz w:val="22"/>
                <w:szCs w:val="22"/>
              </w:rPr>
              <w:t>Fahrzeit</w:t>
            </w:r>
          </w:p>
        </w:tc>
        <w:tc>
          <w:tcPr>
            <w:tcW w:w="4770" w:type="dxa"/>
            <w:tcBorders>
              <w:top w:val="nil"/>
              <w:left w:val="single" w:sz="4" w:space="0" w:color="auto"/>
              <w:bottom w:val="single" w:sz="4" w:space="0" w:color="auto"/>
            </w:tcBorders>
          </w:tcPr>
          <w:p w:rsidR="00CF7F9E" w:rsidRPr="00E62CFB" w:rsidRDefault="00CF7F9E" w:rsidP="004A2AAC">
            <w:pPr>
              <w:tabs>
                <w:tab w:val="left" w:pos="4536"/>
              </w:tabs>
              <w:ind w:left="427"/>
              <w:rPr>
                <w:rFonts w:ascii="Arial Narrow" w:eastAsia="Calibri" w:hAnsi="Arial Narrow" w:cstheme="minorHAnsi"/>
                <w:sz w:val="22"/>
                <w:szCs w:val="22"/>
              </w:rPr>
            </w:pPr>
            <w:r w:rsidRPr="00E62CFB">
              <w:rPr>
                <w:rFonts w:ascii="Arial Narrow" w:eastAsia="Calibri" w:hAnsi="Arial Narrow" w:cstheme="minorHAnsi"/>
                <w:sz w:val="22"/>
                <w:szCs w:val="22"/>
              </w:rPr>
              <w:t>12 Min.</w:t>
            </w:r>
          </w:p>
        </w:tc>
      </w:tr>
      <w:tr w:rsidR="00CF7F9E" w:rsidRPr="00E62CFB" w:rsidTr="008D52A6">
        <w:trPr>
          <w:trHeight w:val="20"/>
        </w:trPr>
        <w:tc>
          <w:tcPr>
            <w:tcW w:w="3812" w:type="dxa"/>
            <w:tcBorders>
              <w:top w:val="nil"/>
              <w:bottom w:val="nil"/>
              <w:right w:val="single" w:sz="4" w:space="0" w:color="auto"/>
            </w:tcBorders>
            <w:vAlign w:val="center"/>
          </w:tcPr>
          <w:p w:rsidR="00CF7F9E" w:rsidRPr="00E62CFB" w:rsidRDefault="00CF7F9E" w:rsidP="004A2AAC">
            <w:pPr>
              <w:tabs>
                <w:tab w:val="left" w:pos="4536"/>
              </w:tabs>
              <w:ind w:left="348" w:hanging="348"/>
              <w:contextualSpacing/>
              <w:rPr>
                <w:rFonts w:ascii="Arial Narrow" w:eastAsia="Calibri" w:hAnsi="Arial Narrow" w:cstheme="minorHAnsi"/>
                <w:sz w:val="22"/>
                <w:szCs w:val="22"/>
              </w:rPr>
            </w:pPr>
            <w:r w:rsidRPr="00E62CFB">
              <w:rPr>
                <w:rFonts w:ascii="Arial Narrow" w:hAnsi="Arial Narrow" w:cstheme="minorHAnsi"/>
                <w:sz w:val="22"/>
                <w:szCs w:val="22"/>
              </w:rPr>
              <w:t>ZEITPLAN</w:t>
            </w:r>
          </w:p>
        </w:tc>
        <w:tc>
          <w:tcPr>
            <w:tcW w:w="4770" w:type="dxa"/>
            <w:tcBorders>
              <w:top w:val="nil"/>
              <w:left w:val="single" w:sz="4" w:space="0" w:color="auto"/>
              <w:bottom w:val="nil"/>
            </w:tcBorders>
            <w:vAlign w:val="center"/>
          </w:tcPr>
          <w:p w:rsidR="00274FF2" w:rsidRPr="00E62CFB" w:rsidRDefault="008D52A6" w:rsidP="00206E92">
            <w:pPr>
              <w:tabs>
                <w:tab w:val="left" w:pos="1735"/>
              </w:tabs>
              <w:ind w:left="448"/>
              <w:jc w:val="both"/>
              <w:rPr>
                <w:rFonts w:ascii="Arial Narrow" w:eastAsia="Calibri" w:hAnsi="Arial Narrow" w:cstheme="minorHAnsi"/>
                <w:sz w:val="22"/>
                <w:szCs w:val="22"/>
              </w:rPr>
            </w:pPr>
            <w:r w:rsidRPr="00E62CFB">
              <w:rPr>
                <w:rFonts w:ascii="Arial Narrow" w:eastAsia="Calibri" w:hAnsi="Arial Narrow" w:cstheme="minorHAnsi"/>
                <w:sz w:val="22"/>
                <w:szCs w:val="22"/>
              </w:rPr>
              <w:t>Eröffnet am 14. Dezember 2018</w:t>
            </w:r>
          </w:p>
        </w:tc>
      </w:tr>
      <w:tr w:rsidR="00CF7F9E" w:rsidRPr="00E62CFB" w:rsidTr="000E2CDF">
        <w:trPr>
          <w:trHeight w:val="20"/>
        </w:trPr>
        <w:tc>
          <w:tcPr>
            <w:tcW w:w="0" w:type="auto"/>
            <w:tcBorders>
              <w:top w:val="single" w:sz="4" w:space="0" w:color="auto"/>
              <w:left w:val="single" w:sz="4" w:space="0" w:color="auto"/>
              <w:bottom w:val="nil"/>
              <w:right w:val="nil"/>
            </w:tcBorders>
            <w:shd w:val="clear" w:color="auto" w:fill="D9D9D9" w:themeFill="background1" w:themeFillShade="D9"/>
            <w:vAlign w:val="center"/>
          </w:tcPr>
          <w:p w:rsidR="00CF7F9E" w:rsidRPr="00E62CFB" w:rsidRDefault="00CF7F9E" w:rsidP="000E2CDF">
            <w:pPr>
              <w:tabs>
                <w:tab w:val="left" w:pos="4536"/>
              </w:tabs>
              <w:spacing w:before="120" w:after="120"/>
              <w:ind w:left="64"/>
              <w:contextualSpacing/>
              <w:rPr>
                <w:rFonts w:ascii="Arial Narrow" w:eastAsia="Calibri" w:hAnsi="Arial Narrow" w:cstheme="minorHAnsi"/>
                <w:sz w:val="22"/>
                <w:szCs w:val="22"/>
              </w:rPr>
            </w:pPr>
            <w:r w:rsidRPr="00E62CFB">
              <w:rPr>
                <w:rFonts w:ascii="Arial Narrow" w:eastAsia="Calibri" w:hAnsi="Arial Narrow" w:cstheme="minorHAnsi"/>
                <w:b/>
                <w:sz w:val="22"/>
                <w:szCs w:val="22"/>
              </w:rPr>
              <w:t>Kaprun Center</w:t>
            </w:r>
          </w:p>
        </w:tc>
        <w:tc>
          <w:tcPr>
            <w:tcW w:w="0" w:type="auto"/>
            <w:tcBorders>
              <w:top w:val="single" w:sz="4" w:space="0" w:color="auto"/>
              <w:left w:val="nil"/>
              <w:bottom w:val="nil"/>
              <w:right w:val="single" w:sz="4" w:space="0" w:color="auto"/>
            </w:tcBorders>
            <w:shd w:val="clear" w:color="auto" w:fill="D9D9D9" w:themeFill="background1" w:themeFillShade="D9"/>
            <w:vAlign w:val="center"/>
          </w:tcPr>
          <w:p w:rsidR="00CF7F9E" w:rsidRPr="00E62CFB" w:rsidRDefault="00CF7F9E" w:rsidP="000E2CDF">
            <w:pPr>
              <w:tabs>
                <w:tab w:val="left" w:pos="1621"/>
              </w:tabs>
              <w:spacing w:before="120" w:after="120"/>
              <w:ind w:left="427"/>
              <w:rPr>
                <w:rFonts w:ascii="Arial Narrow" w:eastAsia="Calibri" w:hAnsi="Arial Narrow" w:cstheme="minorHAnsi"/>
                <w:sz w:val="22"/>
                <w:szCs w:val="22"/>
              </w:rPr>
            </w:pPr>
          </w:p>
        </w:tc>
      </w:tr>
      <w:tr w:rsidR="00CF7F9E" w:rsidRPr="00E62CFB" w:rsidTr="004A2AAC">
        <w:trPr>
          <w:trHeight w:val="20"/>
        </w:trPr>
        <w:tc>
          <w:tcPr>
            <w:tcW w:w="0" w:type="auto"/>
            <w:tcBorders>
              <w:top w:val="nil"/>
              <w:bottom w:val="single" w:sz="4" w:space="0" w:color="auto"/>
              <w:right w:val="single" w:sz="4" w:space="0" w:color="auto"/>
            </w:tcBorders>
          </w:tcPr>
          <w:p w:rsidR="00274FF2" w:rsidRPr="00E62CFB" w:rsidRDefault="00CF7F9E" w:rsidP="004A2AAC">
            <w:pPr>
              <w:tabs>
                <w:tab w:val="left" w:pos="4536"/>
              </w:tabs>
              <w:ind w:left="372"/>
              <w:contextualSpacing/>
              <w:rPr>
                <w:rFonts w:ascii="Arial Narrow" w:eastAsia="Calibri" w:hAnsi="Arial Narrow" w:cstheme="minorHAnsi"/>
                <w:sz w:val="22"/>
                <w:szCs w:val="22"/>
              </w:rPr>
            </w:pPr>
            <w:r w:rsidRPr="00E62CFB">
              <w:rPr>
                <w:rFonts w:ascii="Arial Narrow" w:eastAsia="Calibri" w:hAnsi="Arial Narrow" w:cstheme="minorHAnsi"/>
                <w:sz w:val="22"/>
                <w:szCs w:val="22"/>
              </w:rPr>
              <w:t>Service Center</w:t>
            </w:r>
          </w:p>
        </w:tc>
        <w:tc>
          <w:tcPr>
            <w:tcW w:w="0" w:type="auto"/>
            <w:tcBorders>
              <w:top w:val="nil"/>
              <w:left w:val="single" w:sz="4" w:space="0" w:color="auto"/>
              <w:bottom w:val="single" w:sz="4" w:space="0" w:color="auto"/>
            </w:tcBorders>
          </w:tcPr>
          <w:p w:rsidR="00CF7F9E" w:rsidRPr="00E62CFB" w:rsidRDefault="00CF7F9E" w:rsidP="004A2AAC">
            <w:pPr>
              <w:pStyle w:val="Listenabsatz"/>
              <w:numPr>
                <w:ilvl w:val="0"/>
                <w:numId w:val="3"/>
              </w:numPr>
              <w:tabs>
                <w:tab w:val="left" w:pos="1621"/>
              </w:tabs>
              <w:spacing w:line="240" w:lineRule="auto"/>
              <w:rPr>
                <w:rFonts w:ascii="Arial Narrow" w:eastAsia="Calibri" w:hAnsi="Arial Narrow" w:cstheme="minorHAnsi"/>
                <w:szCs w:val="22"/>
              </w:rPr>
            </w:pPr>
            <w:r w:rsidRPr="00E62CFB">
              <w:rPr>
                <w:rFonts w:ascii="Arial Narrow" w:eastAsia="Calibri" w:hAnsi="Arial Narrow" w:cstheme="minorHAnsi"/>
                <w:szCs w:val="22"/>
              </w:rPr>
              <w:t>Kassen &amp; Info</w:t>
            </w:r>
          </w:p>
          <w:p w:rsidR="00CF7F9E" w:rsidRPr="00E62CFB" w:rsidRDefault="00CF7F9E" w:rsidP="004A2AAC">
            <w:pPr>
              <w:pStyle w:val="Listenabsatz"/>
              <w:numPr>
                <w:ilvl w:val="0"/>
                <w:numId w:val="3"/>
              </w:numPr>
              <w:tabs>
                <w:tab w:val="left" w:pos="1621"/>
              </w:tabs>
              <w:spacing w:line="240" w:lineRule="auto"/>
              <w:rPr>
                <w:rFonts w:ascii="Arial Narrow" w:eastAsia="Calibri" w:hAnsi="Arial Narrow" w:cstheme="minorHAnsi"/>
                <w:szCs w:val="22"/>
              </w:rPr>
            </w:pPr>
            <w:r w:rsidRPr="00E62CFB">
              <w:rPr>
                <w:rFonts w:ascii="Arial Narrow" w:eastAsia="Calibri" w:hAnsi="Arial Narrow" w:cstheme="minorHAnsi"/>
                <w:szCs w:val="22"/>
              </w:rPr>
              <w:t xml:space="preserve">Depot mit </w:t>
            </w:r>
            <w:r w:rsidR="007806D0" w:rsidRPr="00E62CFB">
              <w:rPr>
                <w:rFonts w:ascii="Arial Narrow" w:eastAsia="Calibri" w:hAnsi="Arial Narrow" w:cstheme="minorHAnsi"/>
                <w:szCs w:val="22"/>
              </w:rPr>
              <w:t xml:space="preserve">bis zu </w:t>
            </w:r>
            <w:r w:rsidRPr="00E62CFB">
              <w:rPr>
                <w:rFonts w:ascii="Arial Narrow" w:eastAsia="Calibri" w:hAnsi="Arial Narrow" w:cstheme="minorHAnsi"/>
                <w:szCs w:val="22"/>
              </w:rPr>
              <w:t>2.000 Stellplätzen</w:t>
            </w:r>
          </w:p>
          <w:p w:rsidR="00CF7F9E" w:rsidRPr="00E62CFB" w:rsidRDefault="00CF7F9E" w:rsidP="004A2AAC">
            <w:pPr>
              <w:pStyle w:val="Listenabsatz"/>
              <w:numPr>
                <w:ilvl w:val="0"/>
                <w:numId w:val="3"/>
              </w:numPr>
              <w:tabs>
                <w:tab w:val="left" w:pos="1621"/>
              </w:tabs>
              <w:spacing w:line="240" w:lineRule="auto"/>
              <w:rPr>
                <w:rFonts w:ascii="Arial Narrow" w:eastAsia="Calibri" w:hAnsi="Arial Narrow" w:cstheme="minorHAnsi"/>
                <w:szCs w:val="22"/>
              </w:rPr>
            </w:pPr>
            <w:proofErr w:type="spellStart"/>
            <w:r w:rsidRPr="00E62CFB">
              <w:rPr>
                <w:rFonts w:ascii="Arial Narrow" w:eastAsia="Calibri" w:hAnsi="Arial Narrow" w:cstheme="minorHAnsi"/>
                <w:szCs w:val="22"/>
              </w:rPr>
              <w:t>Rent</w:t>
            </w:r>
            <w:proofErr w:type="spellEnd"/>
            <w:r w:rsidRPr="00E62CFB">
              <w:rPr>
                <w:rFonts w:ascii="Arial Narrow" w:eastAsia="Calibri" w:hAnsi="Arial Narrow" w:cstheme="minorHAnsi"/>
                <w:szCs w:val="22"/>
              </w:rPr>
              <w:t xml:space="preserve"> &amp; Sportshop</w:t>
            </w:r>
            <w:r w:rsidR="00FC0EE1" w:rsidRPr="00E62CFB">
              <w:rPr>
                <w:rFonts w:ascii="Arial Narrow" w:eastAsia="Calibri" w:hAnsi="Arial Narrow" w:cstheme="minorHAnsi"/>
                <w:szCs w:val="22"/>
              </w:rPr>
              <w:t xml:space="preserve"> </w:t>
            </w:r>
            <w:r w:rsidR="00197D93" w:rsidRPr="00E62CFB">
              <w:rPr>
                <w:rFonts w:ascii="Arial Narrow" w:eastAsia="Calibri" w:hAnsi="Arial Narrow" w:cstheme="minorHAnsi"/>
                <w:szCs w:val="22"/>
              </w:rPr>
              <w:br/>
            </w:r>
            <w:r w:rsidR="00FC0EE1" w:rsidRPr="00E62CFB">
              <w:rPr>
                <w:rFonts w:ascii="Arial Narrow" w:eastAsia="Calibri" w:hAnsi="Arial Narrow" w:cstheme="minorHAnsi"/>
                <w:szCs w:val="22"/>
              </w:rPr>
              <w:t>Intersport Bründl Maisko</w:t>
            </w:r>
            <w:r w:rsidR="007806D0" w:rsidRPr="00E62CFB">
              <w:rPr>
                <w:rFonts w:ascii="Arial Narrow" w:eastAsia="Calibri" w:hAnsi="Arial Narrow" w:cstheme="minorHAnsi"/>
                <w:szCs w:val="22"/>
              </w:rPr>
              <w:t>g</w:t>
            </w:r>
            <w:r w:rsidR="00FC0EE1" w:rsidRPr="00E62CFB">
              <w:rPr>
                <w:rFonts w:ascii="Arial Narrow" w:eastAsia="Calibri" w:hAnsi="Arial Narrow" w:cstheme="minorHAnsi"/>
                <w:szCs w:val="22"/>
              </w:rPr>
              <w:t>el</w:t>
            </w:r>
          </w:p>
        </w:tc>
      </w:tr>
      <w:tr w:rsidR="00CF7F9E" w:rsidRPr="00E62CFB" w:rsidTr="00274FF2">
        <w:trPr>
          <w:trHeight w:val="20"/>
        </w:trPr>
        <w:tc>
          <w:tcPr>
            <w:tcW w:w="0" w:type="auto"/>
            <w:tcBorders>
              <w:top w:val="nil"/>
              <w:bottom w:val="single" w:sz="4" w:space="0" w:color="auto"/>
              <w:right w:val="single" w:sz="4" w:space="0" w:color="auto"/>
            </w:tcBorders>
          </w:tcPr>
          <w:p w:rsidR="00CF7F9E" w:rsidRPr="00E62CFB" w:rsidRDefault="00FC0EE1" w:rsidP="004A2AAC">
            <w:pPr>
              <w:tabs>
                <w:tab w:val="left" w:pos="4536"/>
              </w:tabs>
              <w:ind w:left="348"/>
              <w:contextualSpacing/>
              <w:rPr>
                <w:rFonts w:ascii="Arial Narrow" w:eastAsia="Calibri" w:hAnsi="Arial Narrow" w:cstheme="minorHAnsi"/>
                <w:sz w:val="22"/>
                <w:szCs w:val="22"/>
              </w:rPr>
            </w:pPr>
            <w:r w:rsidRPr="00E62CFB">
              <w:rPr>
                <w:rFonts w:ascii="Arial Narrow" w:eastAsia="Calibri" w:hAnsi="Arial Narrow" w:cstheme="minorHAnsi"/>
                <w:sz w:val="22"/>
                <w:szCs w:val="22"/>
              </w:rPr>
              <w:t>Unternehmenszentrale</w:t>
            </w:r>
          </w:p>
        </w:tc>
        <w:tc>
          <w:tcPr>
            <w:tcW w:w="0" w:type="auto"/>
            <w:tcBorders>
              <w:top w:val="nil"/>
              <w:left w:val="single" w:sz="4" w:space="0" w:color="auto"/>
              <w:bottom w:val="single" w:sz="4" w:space="0" w:color="auto"/>
            </w:tcBorders>
          </w:tcPr>
          <w:p w:rsidR="00CF7F9E" w:rsidRPr="00E62CFB" w:rsidRDefault="00CF7F9E" w:rsidP="004A2AAC">
            <w:pPr>
              <w:tabs>
                <w:tab w:val="left" w:pos="1621"/>
              </w:tabs>
              <w:ind w:left="427"/>
              <w:rPr>
                <w:rFonts w:ascii="Arial Narrow" w:eastAsia="Calibri" w:hAnsi="Arial Narrow" w:cstheme="minorHAnsi"/>
                <w:sz w:val="22"/>
                <w:szCs w:val="22"/>
              </w:rPr>
            </w:pPr>
            <w:r w:rsidRPr="00E62CFB">
              <w:rPr>
                <w:rFonts w:ascii="Arial Narrow" w:eastAsia="Calibri" w:hAnsi="Arial Narrow" w:cstheme="minorHAnsi"/>
                <w:sz w:val="22"/>
                <w:szCs w:val="22"/>
              </w:rPr>
              <w:t>Direktion</w:t>
            </w:r>
            <w:r w:rsidR="007806D0" w:rsidRPr="00E62CFB">
              <w:rPr>
                <w:rFonts w:ascii="Arial Narrow" w:eastAsia="Calibri" w:hAnsi="Arial Narrow" w:cstheme="minorHAnsi"/>
                <w:sz w:val="22"/>
                <w:szCs w:val="22"/>
              </w:rPr>
              <w:t>/</w:t>
            </w:r>
            <w:r w:rsidRPr="00E62CFB">
              <w:rPr>
                <w:rFonts w:ascii="Arial Narrow" w:eastAsia="Calibri" w:hAnsi="Arial Narrow" w:cstheme="minorHAnsi"/>
                <w:sz w:val="22"/>
                <w:szCs w:val="22"/>
              </w:rPr>
              <w:t>Office Gletscherbahnen Kaprun AG</w:t>
            </w:r>
          </w:p>
        </w:tc>
      </w:tr>
      <w:tr w:rsidR="00CF7F9E" w:rsidRPr="00E62CFB" w:rsidTr="000E2CDF">
        <w:trPr>
          <w:trHeight w:val="20"/>
        </w:trPr>
        <w:tc>
          <w:tcPr>
            <w:tcW w:w="0" w:type="auto"/>
            <w:tcBorders>
              <w:top w:val="nil"/>
              <w:bottom w:val="single" w:sz="4" w:space="0" w:color="auto"/>
              <w:right w:val="single" w:sz="4" w:space="0" w:color="auto"/>
            </w:tcBorders>
          </w:tcPr>
          <w:p w:rsidR="00CF7F9E" w:rsidRPr="00E62CFB" w:rsidRDefault="00CF7F9E" w:rsidP="004A2AAC">
            <w:pPr>
              <w:tabs>
                <w:tab w:val="left" w:pos="4536"/>
              </w:tabs>
              <w:ind w:left="64"/>
              <w:contextualSpacing/>
              <w:rPr>
                <w:rFonts w:ascii="Arial Narrow" w:eastAsia="Calibri" w:hAnsi="Arial Narrow" w:cstheme="minorHAnsi"/>
                <w:sz w:val="22"/>
                <w:szCs w:val="22"/>
              </w:rPr>
            </w:pPr>
            <w:r w:rsidRPr="00E62CFB">
              <w:rPr>
                <w:rFonts w:ascii="Arial Narrow" w:hAnsi="Arial Narrow" w:cstheme="minorHAnsi"/>
                <w:sz w:val="22"/>
                <w:szCs w:val="22"/>
              </w:rPr>
              <w:t>ZEITPLAN</w:t>
            </w:r>
          </w:p>
        </w:tc>
        <w:tc>
          <w:tcPr>
            <w:tcW w:w="0" w:type="auto"/>
            <w:tcBorders>
              <w:top w:val="nil"/>
              <w:left w:val="single" w:sz="4" w:space="0" w:color="auto"/>
              <w:bottom w:val="single" w:sz="4" w:space="0" w:color="auto"/>
            </w:tcBorders>
          </w:tcPr>
          <w:p w:rsidR="00CF7F9E" w:rsidRPr="00E62CFB" w:rsidRDefault="008D52A6" w:rsidP="004A2AAC">
            <w:pPr>
              <w:tabs>
                <w:tab w:val="left" w:pos="1621"/>
              </w:tabs>
              <w:ind w:left="427"/>
              <w:rPr>
                <w:rFonts w:ascii="Arial Narrow" w:eastAsia="Calibri" w:hAnsi="Arial Narrow" w:cstheme="minorHAnsi"/>
                <w:sz w:val="22"/>
                <w:szCs w:val="22"/>
              </w:rPr>
            </w:pPr>
            <w:r w:rsidRPr="00E62CFB">
              <w:rPr>
                <w:rFonts w:ascii="Arial Narrow" w:eastAsia="Calibri" w:hAnsi="Arial Narrow" w:cstheme="minorHAnsi"/>
                <w:sz w:val="22"/>
                <w:szCs w:val="22"/>
              </w:rPr>
              <w:t xml:space="preserve">Eröffnet am 14. </w:t>
            </w:r>
            <w:r w:rsidR="00CF7F9E" w:rsidRPr="00E62CFB">
              <w:rPr>
                <w:rFonts w:ascii="Arial Narrow" w:eastAsia="Calibri" w:hAnsi="Arial Narrow" w:cstheme="minorHAnsi"/>
                <w:sz w:val="22"/>
                <w:szCs w:val="22"/>
              </w:rPr>
              <w:t xml:space="preserve">Dezember 2018 </w:t>
            </w:r>
          </w:p>
        </w:tc>
      </w:tr>
      <w:tr w:rsidR="00CF7F9E" w:rsidRPr="00E62CFB" w:rsidTr="000E2CDF">
        <w:trPr>
          <w:trHeight w:val="20"/>
        </w:trPr>
        <w:tc>
          <w:tcPr>
            <w:tcW w:w="0" w:type="auto"/>
            <w:gridSpan w:val="2"/>
            <w:tcBorders>
              <w:top w:val="single" w:sz="4" w:space="0" w:color="auto"/>
              <w:left w:val="single" w:sz="4" w:space="0" w:color="auto"/>
              <w:bottom w:val="nil"/>
              <w:right w:val="single" w:sz="4" w:space="0" w:color="auto"/>
            </w:tcBorders>
            <w:shd w:val="clear" w:color="auto" w:fill="D9D9D9"/>
          </w:tcPr>
          <w:p w:rsidR="00CF7F9E" w:rsidRPr="00E62CFB" w:rsidRDefault="00CF7F9E" w:rsidP="000E2CDF">
            <w:pPr>
              <w:pStyle w:val="KitzsteinhornFactsheetAbschnitt"/>
              <w:tabs>
                <w:tab w:val="left" w:pos="4536"/>
              </w:tabs>
              <w:spacing w:before="120" w:after="120"/>
              <w:ind w:left="29"/>
              <w:contextualSpacing/>
              <w:jc w:val="left"/>
              <w:rPr>
                <w:rFonts w:cstheme="minorHAnsi"/>
                <w:sz w:val="22"/>
                <w:szCs w:val="22"/>
              </w:rPr>
            </w:pPr>
            <w:r w:rsidRPr="00E62CFB">
              <w:rPr>
                <w:rFonts w:cstheme="minorHAnsi"/>
                <w:sz w:val="22"/>
                <w:szCs w:val="22"/>
              </w:rPr>
              <w:t xml:space="preserve">Investment </w:t>
            </w:r>
          </w:p>
        </w:tc>
      </w:tr>
      <w:tr w:rsidR="00CF7F9E" w:rsidRPr="00E62CFB" w:rsidTr="000E2CDF">
        <w:trPr>
          <w:trHeight w:val="20"/>
        </w:trPr>
        <w:tc>
          <w:tcPr>
            <w:tcW w:w="0" w:type="auto"/>
            <w:tcBorders>
              <w:top w:val="nil"/>
              <w:right w:val="single" w:sz="4" w:space="0" w:color="auto"/>
            </w:tcBorders>
            <w:vAlign w:val="center"/>
          </w:tcPr>
          <w:p w:rsidR="00CF7F9E" w:rsidRPr="00E62CFB" w:rsidRDefault="00CF7F9E" w:rsidP="004A2AAC">
            <w:pPr>
              <w:pStyle w:val="Listenabsatz"/>
              <w:numPr>
                <w:ilvl w:val="0"/>
                <w:numId w:val="2"/>
              </w:numPr>
              <w:tabs>
                <w:tab w:val="left" w:pos="4536"/>
              </w:tabs>
              <w:spacing w:line="240" w:lineRule="auto"/>
              <w:ind w:left="206" w:hanging="142"/>
              <w:rPr>
                <w:rFonts w:ascii="Arial Narrow" w:eastAsia="Calibri" w:hAnsi="Arial Narrow" w:cstheme="minorHAnsi"/>
                <w:szCs w:val="22"/>
              </w:rPr>
            </w:pPr>
            <w:r w:rsidRPr="00E62CFB">
              <w:rPr>
                <w:rFonts w:ascii="Arial Narrow" w:eastAsia="Calibri" w:hAnsi="Arial Narrow" w:cstheme="minorHAnsi"/>
                <w:szCs w:val="22"/>
              </w:rPr>
              <w:t xml:space="preserve">MK </w:t>
            </w:r>
            <w:proofErr w:type="spellStart"/>
            <w:r w:rsidRPr="00E62CFB">
              <w:rPr>
                <w:rFonts w:ascii="Arial Narrow" w:eastAsia="Calibri" w:hAnsi="Arial Narrow" w:cstheme="minorHAnsi"/>
                <w:szCs w:val="22"/>
              </w:rPr>
              <w:t>Maiskogelbahn</w:t>
            </w:r>
            <w:proofErr w:type="spellEnd"/>
          </w:p>
          <w:p w:rsidR="00CF7F9E" w:rsidRPr="00E62CFB" w:rsidRDefault="00CF7F9E" w:rsidP="004A2AAC">
            <w:pPr>
              <w:pStyle w:val="Listenabsatz"/>
              <w:numPr>
                <w:ilvl w:val="0"/>
                <w:numId w:val="2"/>
              </w:numPr>
              <w:tabs>
                <w:tab w:val="left" w:pos="4536"/>
              </w:tabs>
              <w:spacing w:line="240" w:lineRule="auto"/>
              <w:ind w:left="206" w:hanging="142"/>
              <w:rPr>
                <w:rFonts w:ascii="Arial Narrow" w:eastAsia="Calibri" w:hAnsi="Arial Narrow" w:cstheme="minorHAnsi"/>
                <w:szCs w:val="22"/>
              </w:rPr>
            </w:pPr>
            <w:r w:rsidRPr="00E62CFB">
              <w:rPr>
                <w:rFonts w:ascii="Arial Narrow" w:eastAsia="Calibri" w:hAnsi="Arial Narrow" w:cstheme="minorHAnsi"/>
                <w:szCs w:val="22"/>
              </w:rPr>
              <w:t>Kaprun Center</w:t>
            </w:r>
          </w:p>
          <w:p w:rsidR="008D52A6" w:rsidRPr="00E62CFB" w:rsidRDefault="008D52A6" w:rsidP="008D52A6">
            <w:pPr>
              <w:pStyle w:val="Listenabsatz"/>
              <w:numPr>
                <w:ilvl w:val="0"/>
                <w:numId w:val="2"/>
              </w:numPr>
              <w:tabs>
                <w:tab w:val="left" w:pos="4536"/>
              </w:tabs>
              <w:spacing w:line="240" w:lineRule="auto"/>
              <w:ind w:left="206" w:hanging="142"/>
              <w:rPr>
                <w:rFonts w:ascii="Arial Narrow" w:eastAsia="Calibri" w:hAnsi="Arial Narrow" w:cstheme="minorHAnsi"/>
                <w:szCs w:val="22"/>
              </w:rPr>
            </w:pPr>
            <w:r w:rsidRPr="00E62CFB">
              <w:rPr>
                <w:rFonts w:ascii="Arial Narrow" w:eastAsia="Calibri" w:hAnsi="Arial Narrow" w:cstheme="minorHAnsi"/>
                <w:szCs w:val="22"/>
              </w:rPr>
              <w:t>3K Kaprun-Kitzsteinhorn-K-</w:t>
            </w:r>
            <w:proofErr w:type="spellStart"/>
            <w:r w:rsidRPr="00E62CFB">
              <w:rPr>
                <w:rFonts w:ascii="Arial Narrow" w:eastAsia="Calibri" w:hAnsi="Arial Narrow" w:cstheme="minorHAnsi"/>
                <w:szCs w:val="22"/>
              </w:rPr>
              <w:t>onnection</w:t>
            </w:r>
            <w:proofErr w:type="spellEnd"/>
          </w:p>
        </w:tc>
        <w:tc>
          <w:tcPr>
            <w:tcW w:w="0" w:type="auto"/>
            <w:tcBorders>
              <w:top w:val="nil"/>
              <w:left w:val="single" w:sz="4" w:space="0" w:color="auto"/>
              <w:bottom w:val="single" w:sz="4" w:space="0" w:color="auto"/>
            </w:tcBorders>
            <w:vAlign w:val="center"/>
          </w:tcPr>
          <w:p w:rsidR="00CF7F9E" w:rsidRPr="00E62CFB" w:rsidRDefault="00CF7F9E" w:rsidP="004A2AAC">
            <w:pPr>
              <w:tabs>
                <w:tab w:val="left" w:pos="4536"/>
              </w:tabs>
              <w:ind w:left="427"/>
              <w:rPr>
                <w:rFonts w:ascii="Arial Narrow" w:eastAsia="Calibri" w:hAnsi="Arial Narrow" w:cstheme="minorHAnsi"/>
                <w:sz w:val="22"/>
                <w:szCs w:val="22"/>
              </w:rPr>
            </w:pPr>
            <w:r w:rsidRPr="00E62CFB">
              <w:rPr>
                <w:rFonts w:ascii="Arial Narrow" w:eastAsia="Calibri" w:hAnsi="Arial Narrow" w:cstheme="minorHAnsi"/>
                <w:sz w:val="22"/>
                <w:szCs w:val="22"/>
              </w:rPr>
              <w:br/>
              <w:t>EUR 8</w:t>
            </w:r>
            <w:r w:rsidR="00FC0EE1" w:rsidRPr="00E62CFB">
              <w:rPr>
                <w:rFonts w:ascii="Arial Narrow" w:eastAsia="Calibri" w:hAnsi="Arial Narrow" w:cstheme="minorHAnsi"/>
                <w:sz w:val="22"/>
                <w:szCs w:val="22"/>
              </w:rPr>
              <w:t>1,5</w:t>
            </w:r>
            <w:r w:rsidRPr="00E62CFB">
              <w:rPr>
                <w:rFonts w:ascii="Arial Narrow" w:eastAsia="Calibri" w:hAnsi="Arial Narrow" w:cstheme="minorHAnsi"/>
                <w:sz w:val="22"/>
                <w:szCs w:val="22"/>
              </w:rPr>
              <w:t xml:space="preserve"> </w:t>
            </w:r>
            <w:proofErr w:type="spellStart"/>
            <w:r w:rsidRPr="00E62CFB">
              <w:rPr>
                <w:rFonts w:ascii="Arial Narrow" w:eastAsia="Calibri" w:hAnsi="Arial Narrow" w:cstheme="minorHAnsi"/>
                <w:sz w:val="22"/>
                <w:szCs w:val="22"/>
              </w:rPr>
              <w:t>Mio</w:t>
            </w:r>
            <w:proofErr w:type="spellEnd"/>
            <w:r w:rsidRPr="00E62CFB">
              <w:rPr>
                <w:rFonts w:ascii="Arial Narrow" w:eastAsia="Calibri" w:hAnsi="Arial Narrow" w:cstheme="minorHAnsi"/>
                <w:sz w:val="22"/>
                <w:szCs w:val="22"/>
              </w:rPr>
              <w:br/>
            </w:r>
          </w:p>
        </w:tc>
      </w:tr>
    </w:tbl>
    <w:p w:rsidR="00962ACD" w:rsidRPr="00E62CFB" w:rsidRDefault="00962ACD" w:rsidP="00117C7B">
      <w:pPr>
        <w:spacing w:line="360" w:lineRule="auto"/>
        <w:jc w:val="both"/>
        <w:rPr>
          <w:rFonts w:ascii="Arial Narrow" w:hAnsi="Arial Narrow" w:cstheme="minorHAnsi"/>
          <w:b/>
          <w:sz w:val="22"/>
          <w:szCs w:val="22"/>
        </w:rPr>
      </w:pPr>
    </w:p>
    <w:p w:rsidR="00CF7F9E" w:rsidRPr="00E62CFB" w:rsidRDefault="00CF7F9E" w:rsidP="00117C7B">
      <w:pPr>
        <w:spacing w:line="360" w:lineRule="auto"/>
        <w:jc w:val="both"/>
        <w:rPr>
          <w:rFonts w:ascii="Arial Narrow" w:hAnsi="Arial Narrow" w:cstheme="minorHAnsi"/>
          <w:b/>
          <w:sz w:val="22"/>
          <w:szCs w:val="22"/>
        </w:rPr>
      </w:pPr>
      <w:r w:rsidRPr="00E62CFB">
        <w:rPr>
          <w:rFonts w:ascii="Arial Narrow" w:hAnsi="Arial Narrow" w:cstheme="minorHAnsi"/>
          <w:b/>
          <w:sz w:val="22"/>
          <w:szCs w:val="22"/>
        </w:rPr>
        <w:t>Bildmaterial</w:t>
      </w:r>
    </w:p>
    <w:p w:rsidR="00CF7F9E" w:rsidRPr="00E62CFB" w:rsidRDefault="00CF7F9E" w:rsidP="00117C7B">
      <w:pPr>
        <w:spacing w:line="360" w:lineRule="auto"/>
        <w:rPr>
          <w:rFonts w:ascii="Arial Narrow" w:eastAsia="Times New Roman" w:hAnsi="Arial Narrow" w:cstheme="minorHAnsi"/>
          <w:color w:val="444444"/>
          <w:sz w:val="22"/>
          <w:szCs w:val="22"/>
        </w:rPr>
      </w:pPr>
      <w:r w:rsidRPr="00E62CFB">
        <w:rPr>
          <w:rFonts w:ascii="Arial Narrow" w:hAnsi="Arial Narrow" w:cstheme="minorHAnsi"/>
          <w:sz w:val="22"/>
          <w:szCs w:val="22"/>
        </w:rPr>
        <w:t>Downloadmöglichkeit unter:</w:t>
      </w:r>
      <w:r w:rsidRPr="00E62CFB">
        <w:rPr>
          <w:rFonts w:ascii="Arial Narrow" w:eastAsia="Times New Roman" w:hAnsi="Arial Narrow" w:cstheme="minorHAnsi"/>
          <w:color w:val="444444"/>
          <w:sz w:val="22"/>
          <w:szCs w:val="22"/>
        </w:rPr>
        <w:t xml:space="preserve"> </w:t>
      </w:r>
      <w:r w:rsidR="00575B50" w:rsidRPr="00575B50">
        <w:rPr>
          <w:rFonts w:ascii="Arial Narrow" w:eastAsia="Times New Roman" w:hAnsi="Arial Narrow" w:cstheme="minorHAnsi"/>
          <w:color w:val="444444"/>
          <w:sz w:val="22"/>
          <w:szCs w:val="22"/>
        </w:rPr>
        <w:t>https://www.kitzsteinhorn.at/de/service/backstage/presse/3k-k-onnection---die-verbindung-in-die-zukunft-pr4101</w:t>
      </w:r>
    </w:p>
    <w:p w:rsidR="00CF7F9E" w:rsidRPr="00E62CFB" w:rsidRDefault="00CF7F9E" w:rsidP="00117C7B">
      <w:pPr>
        <w:spacing w:line="360" w:lineRule="auto"/>
        <w:rPr>
          <w:rFonts w:ascii="Arial Narrow" w:eastAsia="Times New Roman" w:hAnsi="Arial Narrow" w:cstheme="minorHAnsi"/>
          <w:sz w:val="22"/>
          <w:szCs w:val="22"/>
        </w:rPr>
      </w:pPr>
    </w:p>
    <w:p w:rsidR="00CF7F9E" w:rsidRPr="00E62CFB" w:rsidRDefault="00CF7F9E" w:rsidP="00117C7B">
      <w:pPr>
        <w:spacing w:line="360" w:lineRule="auto"/>
        <w:jc w:val="both"/>
        <w:rPr>
          <w:rFonts w:ascii="Arial Narrow" w:hAnsi="Arial Narrow" w:cstheme="minorHAnsi"/>
          <w:sz w:val="22"/>
          <w:szCs w:val="22"/>
        </w:rPr>
      </w:pPr>
    </w:p>
    <w:tbl>
      <w:tblPr>
        <w:tblW w:w="8925" w:type="dxa"/>
        <w:tblInd w:w="851" w:type="dxa"/>
        <w:tblBorders>
          <w:insideV w:val="single" w:sz="4" w:space="0" w:color="auto"/>
        </w:tblBorders>
        <w:tblLayout w:type="fixed"/>
        <w:tblCellMar>
          <w:left w:w="10" w:type="dxa"/>
          <w:right w:w="10" w:type="dxa"/>
        </w:tblCellMar>
        <w:tblLook w:val="0000"/>
      </w:tblPr>
      <w:tblGrid>
        <w:gridCol w:w="4424"/>
        <w:gridCol w:w="4501"/>
      </w:tblGrid>
      <w:tr w:rsidR="00C941A4" w:rsidRPr="00E62CFB" w:rsidTr="00E673CB">
        <w:tc>
          <w:tcPr>
            <w:tcW w:w="4424" w:type="dxa"/>
            <w:shd w:val="clear" w:color="auto" w:fill="FFFFFF"/>
            <w:tcMar>
              <w:top w:w="0" w:type="dxa"/>
              <w:left w:w="108" w:type="dxa"/>
              <w:bottom w:w="0" w:type="dxa"/>
              <w:right w:w="108" w:type="dxa"/>
            </w:tcMar>
            <w:vAlign w:val="bottom"/>
          </w:tcPr>
          <w:p w:rsidR="00C941A4" w:rsidRPr="00E62CFB" w:rsidRDefault="005D2A92" w:rsidP="00D361B2">
            <w:pPr>
              <w:pStyle w:val="PTBU"/>
              <w:tabs>
                <w:tab w:val="left" w:pos="0"/>
              </w:tabs>
              <w:spacing w:line="360" w:lineRule="auto"/>
              <w:rPr>
                <w:rFonts w:ascii="Arial Narrow" w:hAnsi="Arial Narrow" w:cstheme="minorHAnsi"/>
                <w:i w:val="0"/>
                <w:sz w:val="22"/>
                <w:szCs w:val="22"/>
                <w:lang w:eastAsia="en-US"/>
              </w:rPr>
            </w:pPr>
            <w:r w:rsidRPr="00E62CFB">
              <w:rPr>
                <w:rFonts w:ascii="Arial Narrow" w:hAnsi="Arial Narrow" w:cstheme="minorHAnsi"/>
                <w:i w:val="0"/>
                <w:noProof/>
                <w:sz w:val="22"/>
                <w:szCs w:val="22"/>
                <w:lang w:val="de-AT" w:eastAsia="de-AT"/>
              </w:rPr>
              <w:drawing>
                <wp:anchor distT="0" distB="0" distL="114300" distR="114300" simplePos="0" relativeHeight="251659264" behindDoc="0" locked="0" layoutInCell="1" allowOverlap="1">
                  <wp:simplePos x="0" y="0"/>
                  <wp:positionH relativeFrom="column">
                    <wp:posOffset>-20320</wp:posOffset>
                  </wp:positionH>
                  <wp:positionV relativeFrom="paragraph">
                    <wp:posOffset>-2130425</wp:posOffset>
                  </wp:positionV>
                  <wp:extent cx="2755265" cy="1947545"/>
                  <wp:effectExtent l="19050" t="0" r="6985" b="0"/>
                  <wp:wrapThrough wrapText="bothSides">
                    <wp:wrapPolygon edited="0">
                      <wp:start x="-149" y="0"/>
                      <wp:lineTo x="-149" y="21339"/>
                      <wp:lineTo x="21655" y="21339"/>
                      <wp:lineTo x="21655" y="0"/>
                      <wp:lineTo x="-149"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schirmfoto 2018-05-28 um 10.07.36.png"/>
                          <pic:cNvPicPr/>
                        </pic:nvPicPr>
                        <pic:blipFill>
                          <a:blip r:embed="rId10" cstate="print"/>
                          <a:stretch>
                            <a:fillRect/>
                          </a:stretch>
                        </pic:blipFill>
                        <pic:spPr>
                          <a:xfrm>
                            <a:off x="0" y="0"/>
                            <a:ext cx="2755265" cy="1947545"/>
                          </a:xfrm>
                          <a:prstGeom prst="rect">
                            <a:avLst/>
                          </a:prstGeom>
                        </pic:spPr>
                      </pic:pic>
                    </a:graphicData>
                  </a:graphic>
                </wp:anchor>
              </w:drawing>
            </w:r>
          </w:p>
        </w:tc>
        <w:tc>
          <w:tcPr>
            <w:tcW w:w="4501" w:type="dxa"/>
            <w:shd w:val="clear" w:color="auto" w:fill="FFFFFF"/>
            <w:tcMar>
              <w:top w:w="0" w:type="dxa"/>
              <w:left w:w="108" w:type="dxa"/>
              <w:bottom w:w="0" w:type="dxa"/>
              <w:right w:w="108" w:type="dxa"/>
            </w:tcMar>
          </w:tcPr>
          <w:p w:rsidR="00D77E47" w:rsidRPr="00E62CFB" w:rsidRDefault="00D77E47" w:rsidP="00322696">
            <w:pPr>
              <w:pStyle w:val="PTBUBildnachweis"/>
              <w:tabs>
                <w:tab w:val="left" w:pos="0"/>
              </w:tabs>
              <w:spacing w:after="0" w:line="276" w:lineRule="auto"/>
              <w:rPr>
                <w:rFonts w:ascii="Arial Narrow" w:hAnsi="Arial Narrow" w:cstheme="minorHAnsi"/>
                <w:i w:val="0"/>
                <w:sz w:val="22"/>
                <w:szCs w:val="22"/>
                <w:lang w:eastAsia="en-US"/>
              </w:rPr>
            </w:pPr>
          </w:p>
          <w:p w:rsidR="00D77E47" w:rsidRPr="00E62CFB" w:rsidRDefault="00D77E47" w:rsidP="00322696">
            <w:pPr>
              <w:pStyle w:val="PTBUBildnachweis"/>
              <w:tabs>
                <w:tab w:val="left" w:pos="0"/>
              </w:tabs>
              <w:spacing w:after="0" w:line="276" w:lineRule="auto"/>
              <w:rPr>
                <w:rFonts w:ascii="Arial Narrow" w:hAnsi="Arial Narrow" w:cstheme="minorHAnsi"/>
                <w:sz w:val="18"/>
                <w:szCs w:val="18"/>
                <w:lang w:eastAsia="en-US"/>
              </w:rPr>
            </w:pPr>
          </w:p>
          <w:p w:rsidR="00D77E47" w:rsidRPr="00E62CFB" w:rsidRDefault="00D77E47" w:rsidP="00322696">
            <w:pPr>
              <w:pStyle w:val="PTBUBildnachweis"/>
              <w:tabs>
                <w:tab w:val="left" w:pos="0"/>
              </w:tabs>
              <w:spacing w:after="0" w:line="276" w:lineRule="auto"/>
              <w:rPr>
                <w:rFonts w:ascii="Arial Narrow" w:hAnsi="Arial Narrow" w:cstheme="minorHAnsi"/>
                <w:sz w:val="18"/>
                <w:szCs w:val="18"/>
                <w:lang w:eastAsia="en-US"/>
              </w:rPr>
            </w:pPr>
          </w:p>
          <w:p w:rsidR="00C941A4" w:rsidRPr="00E62CFB" w:rsidRDefault="00C941A4" w:rsidP="00322696">
            <w:pPr>
              <w:pStyle w:val="PTBUBildnachweis"/>
              <w:tabs>
                <w:tab w:val="left" w:pos="0"/>
              </w:tabs>
              <w:spacing w:after="0" w:line="276" w:lineRule="auto"/>
              <w:rPr>
                <w:rFonts w:ascii="Arial Narrow" w:hAnsi="Arial Narrow" w:cstheme="minorHAnsi"/>
                <w:sz w:val="18"/>
                <w:szCs w:val="18"/>
                <w:lang w:eastAsia="en-US"/>
              </w:rPr>
            </w:pPr>
            <w:r w:rsidRPr="00E62CFB">
              <w:rPr>
                <w:rFonts w:ascii="Arial Narrow" w:hAnsi="Arial Narrow" w:cstheme="minorHAnsi"/>
                <w:sz w:val="18"/>
                <w:szCs w:val="18"/>
                <w:lang w:eastAsia="en-US"/>
              </w:rPr>
              <w:t>Die direkte Verbindung vom Ort Kaprun/Maiskogel zum Gletscher: Das ist das ambitionierte Projekt der Gletscherbahnen Kaprun AG, das mit 12</w:t>
            </w:r>
            <w:r w:rsidR="00174532" w:rsidRPr="00E62CFB">
              <w:rPr>
                <w:rFonts w:ascii="Arial Narrow" w:hAnsi="Arial Narrow" w:cstheme="minorHAnsi"/>
                <w:sz w:val="18"/>
                <w:szCs w:val="18"/>
                <w:lang w:eastAsia="en-US"/>
              </w:rPr>
              <w:t xml:space="preserve"> </w:t>
            </w:r>
            <w:r w:rsidRPr="00E62CFB">
              <w:rPr>
                <w:rFonts w:ascii="Arial Narrow" w:hAnsi="Arial Narrow" w:cstheme="minorHAnsi"/>
                <w:sz w:val="18"/>
                <w:szCs w:val="18"/>
                <w:lang w:eastAsia="en-US"/>
              </w:rPr>
              <w:t>km Länge in den Ostalpen die längste zusammenhängende Seilbahnachse und gleichzeitig die größte Höhendifferenz darstellen wird.</w:t>
            </w:r>
          </w:p>
          <w:p w:rsidR="00C941A4" w:rsidRPr="00E62CFB" w:rsidRDefault="00C941A4" w:rsidP="00322696">
            <w:pPr>
              <w:pStyle w:val="PTBUBildnachweis"/>
              <w:tabs>
                <w:tab w:val="left" w:pos="0"/>
              </w:tabs>
              <w:spacing w:after="0" w:line="360" w:lineRule="auto"/>
              <w:rPr>
                <w:rFonts w:ascii="Arial Narrow" w:hAnsi="Arial Narrow" w:cstheme="minorHAnsi"/>
                <w:sz w:val="10"/>
                <w:szCs w:val="10"/>
                <w:lang w:eastAsia="en-US"/>
              </w:rPr>
            </w:pPr>
          </w:p>
          <w:p w:rsidR="00C941A4" w:rsidRPr="00E62CFB" w:rsidRDefault="00C941A4" w:rsidP="00322696">
            <w:pPr>
              <w:pStyle w:val="PTBUBildnachweis"/>
              <w:tabs>
                <w:tab w:val="left" w:pos="0"/>
              </w:tabs>
              <w:spacing w:after="0" w:line="360" w:lineRule="auto"/>
              <w:rPr>
                <w:rFonts w:ascii="Arial Narrow" w:hAnsi="Arial Narrow" w:cstheme="minorHAnsi"/>
                <w:sz w:val="18"/>
                <w:szCs w:val="18"/>
                <w:lang w:eastAsia="en-US"/>
              </w:rPr>
            </w:pPr>
            <w:r w:rsidRPr="00E62CFB">
              <w:rPr>
                <w:rFonts w:ascii="Arial Narrow" w:hAnsi="Arial Narrow" w:cstheme="minorHAnsi"/>
                <w:sz w:val="18"/>
                <w:szCs w:val="18"/>
                <w:lang w:eastAsia="en-US"/>
              </w:rPr>
              <w:t xml:space="preserve">Bild: </w:t>
            </w:r>
            <w:r w:rsidR="00017FD3" w:rsidRPr="00E62CFB">
              <w:rPr>
                <w:rFonts w:ascii="Arial Narrow" w:hAnsi="Arial Narrow" w:cstheme="minorHAnsi"/>
                <w:sz w:val="18"/>
                <w:szCs w:val="18"/>
                <w:lang w:eastAsia="en-US"/>
              </w:rPr>
              <w:t>Kitzsteinhorn</w:t>
            </w:r>
          </w:p>
        </w:tc>
      </w:tr>
      <w:tr w:rsidR="00425C2F" w:rsidRPr="00E62CFB" w:rsidTr="00E673CB">
        <w:trPr>
          <w:trHeight w:val="2436"/>
        </w:trPr>
        <w:tc>
          <w:tcPr>
            <w:tcW w:w="4424" w:type="dxa"/>
            <w:shd w:val="clear" w:color="auto" w:fill="FFFFFF"/>
            <w:tcMar>
              <w:top w:w="0" w:type="dxa"/>
              <w:left w:w="108" w:type="dxa"/>
              <w:bottom w:w="0" w:type="dxa"/>
              <w:right w:w="108" w:type="dxa"/>
            </w:tcMar>
            <w:vAlign w:val="bottom"/>
          </w:tcPr>
          <w:p w:rsidR="00425C2F" w:rsidRPr="00E62CFB" w:rsidRDefault="00C837A4" w:rsidP="00A4377A">
            <w:pPr>
              <w:pStyle w:val="PTBU"/>
              <w:tabs>
                <w:tab w:val="left" w:pos="0"/>
              </w:tabs>
              <w:spacing w:line="360" w:lineRule="auto"/>
              <w:rPr>
                <w:rFonts w:ascii="Arial Narrow" w:hAnsi="Arial Narrow" w:cstheme="minorHAnsi"/>
                <w:i w:val="0"/>
                <w:noProof/>
                <w:sz w:val="22"/>
                <w:szCs w:val="22"/>
                <w:lang w:val="de-AT" w:eastAsia="de-AT"/>
              </w:rPr>
            </w:pPr>
            <w:r w:rsidRPr="00E62CFB">
              <w:rPr>
                <w:rFonts w:ascii="Arial Narrow" w:hAnsi="Arial Narrow" w:cstheme="minorHAnsi"/>
                <w:i w:val="0"/>
                <w:noProof/>
                <w:sz w:val="22"/>
                <w:szCs w:val="22"/>
                <w:lang w:val="de-AT" w:eastAsia="de-AT"/>
              </w:rPr>
              <w:drawing>
                <wp:inline distT="0" distB="0" distL="0" distR="0">
                  <wp:extent cx="2672080" cy="17811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DSC6259.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72080" cy="1781175"/>
                          </a:xfrm>
                          <a:prstGeom prst="rect">
                            <a:avLst/>
                          </a:prstGeom>
                        </pic:spPr>
                      </pic:pic>
                    </a:graphicData>
                  </a:graphic>
                </wp:inline>
              </w:drawing>
            </w:r>
          </w:p>
        </w:tc>
        <w:tc>
          <w:tcPr>
            <w:tcW w:w="4501" w:type="dxa"/>
            <w:shd w:val="clear" w:color="auto" w:fill="FFFFFF"/>
            <w:tcMar>
              <w:top w:w="0" w:type="dxa"/>
              <w:left w:w="108" w:type="dxa"/>
              <w:bottom w:w="0" w:type="dxa"/>
              <w:right w:w="108" w:type="dxa"/>
            </w:tcMar>
          </w:tcPr>
          <w:p w:rsidR="00D361B2" w:rsidRPr="00E62CFB" w:rsidRDefault="00D361B2">
            <w:pPr>
              <w:pStyle w:val="PTBU"/>
              <w:spacing w:line="276" w:lineRule="auto"/>
              <w:rPr>
                <w:rFonts w:ascii="Arial Narrow" w:hAnsi="Arial Narrow" w:cstheme="minorHAnsi"/>
                <w:color w:val="000000" w:themeColor="text1"/>
                <w:szCs w:val="18"/>
              </w:rPr>
            </w:pPr>
          </w:p>
          <w:p w:rsidR="00D361B2" w:rsidRPr="00E62CFB" w:rsidRDefault="00D361B2">
            <w:pPr>
              <w:pStyle w:val="PTBU"/>
              <w:spacing w:line="276" w:lineRule="auto"/>
              <w:rPr>
                <w:rFonts w:ascii="Arial Narrow" w:hAnsi="Arial Narrow" w:cstheme="minorHAnsi"/>
                <w:color w:val="000000" w:themeColor="text1"/>
                <w:szCs w:val="18"/>
              </w:rPr>
            </w:pPr>
          </w:p>
          <w:p w:rsidR="00391AEE" w:rsidRPr="00E62CFB" w:rsidRDefault="00EA7B65">
            <w:pPr>
              <w:pStyle w:val="PTBU"/>
              <w:spacing w:line="276" w:lineRule="auto"/>
              <w:rPr>
                <w:rFonts w:ascii="Arial Narrow" w:hAnsi="Arial Narrow" w:cstheme="minorHAnsi"/>
                <w:sz w:val="22"/>
                <w:szCs w:val="22"/>
              </w:rPr>
            </w:pPr>
            <w:r>
              <w:rPr>
                <w:rFonts w:ascii="Arial Narrow" w:hAnsi="Arial Narrow" w:cstheme="minorHAnsi"/>
                <w:color w:val="000000" w:themeColor="text1"/>
                <w:szCs w:val="18"/>
              </w:rPr>
              <w:t xml:space="preserve">Zeitgleich mit dem Bau der MK </w:t>
            </w:r>
            <w:proofErr w:type="spellStart"/>
            <w:r w:rsidR="009F10A2" w:rsidRPr="00E62CFB">
              <w:rPr>
                <w:rFonts w:ascii="Arial Narrow" w:hAnsi="Arial Narrow" w:cstheme="minorHAnsi"/>
                <w:color w:val="000000" w:themeColor="text1"/>
                <w:szCs w:val="18"/>
              </w:rPr>
              <w:t>Maiskogelbahn</w:t>
            </w:r>
            <w:proofErr w:type="spellEnd"/>
            <w:r w:rsidR="009F10A2" w:rsidRPr="00E62CFB">
              <w:rPr>
                <w:rFonts w:ascii="Arial Narrow" w:hAnsi="Arial Narrow" w:cstheme="minorHAnsi"/>
                <w:color w:val="000000" w:themeColor="text1"/>
                <w:szCs w:val="18"/>
              </w:rPr>
              <w:t xml:space="preserve"> wurden bereits 2018 die Berg- und Talstation sowie die ersten Stützenbauten für die 3K -</w:t>
            </w:r>
            <w:proofErr w:type="spellStart"/>
            <w:r w:rsidR="009F10A2" w:rsidRPr="00E62CFB">
              <w:rPr>
                <w:rFonts w:ascii="Arial Narrow" w:hAnsi="Arial Narrow" w:cstheme="minorHAnsi"/>
                <w:color w:val="000000" w:themeColor="text1"/>
                <w:szCs w:val="18"/>
              </w:rPr>
              <w:t>Konnection</w:t>
            </w:r>
            <w:proofErr w:type="spellEnd"/>
            <w:r w:rsidR="009F10A2" w:rsidRPr="00E62CFB">
              <w:rPr>
                <w:rFonts w:ascii="Arial Narrow" w:hAnsi="Arial Narrow" w:cstheme="minorHAnsi"/>
                <w:color w:val="000000" w:themeColor="text1"/>
                <w:szCs w:val="18"/>
              </w:rPr>
              <w:t xml:space="preserve"> errichtet. Nach der Winterpause werden im Frühjahr 2019 die Bauarbeiten zur Fertigstellung Salzburgs erster Dreiseilumlaufbahn wieder aufgenommen</w:t>
            </w:r>
            <w:r w:rsidR="009F10A2" w:rsidRPr="00E62CFB">
              <w:rPr>
                <w:rFonts w:ascii="Arial Narrow" w:hAnsi="Arial Narrow" w:cstheme="minorHAnsi"/>
                <w:color w:val="000000" w:themeColor="text1"/>
                <w:sz w:val="22"/>
                <w:szCs w:val="22"/>
              </w:rPr>
              <w:t xml:space="preserve">. </w:t>
            </w:r>
          </w:p>
          <w:p w:rsidR="004862A9" w:rsidRPr="00E62CFB" w:rsidRDefault="004862A9" w:rsidP="004862A9">
            <w:pPr>
              <w:pStyle w:val="PTBUBildnachweis"/>
              <w:tabs>
                <w:tab w:val="left" w:pos="0"/>
              </w:tabs>
              <w:spacing w:line="276" w:lineRule="auto"/>
              <w:rPr>
                <w:rFonts w:ascii="Arial Narrow" w:hAnsi="Arial Narrow" w:cstheme="minorHAnsi"/>
                <w:sz w:val="18"/>
                <w:szCs w:val="18"/>
                <w:lang w:eastAsia="en-US"/>
              </w:rPr>
            </w:pPr>
            <w:r w:rsidRPr="00E62CFB">
              <w:rPr>
                <w:rFonts w:ascii="Arial Narrow" w:hAnsi="Arial Narrow" w:cstheme="minorHAnsi"/>
                <w:sz w:val="18"/>
                <w:szCs w:val="18"/>
                <w:lang w:eastAsia="en-US"/>
              </w:rPr>
              <w:t>Foto: Kitzsteinhorn</w:t>
            </w:r>
          </w:p>
          <w:p w:rsidR="004862A9" w:rsidRPr="00E62CFB" w:rsidRDefault="004862A9">
            <w:pPr>
              <w:pStyle w:val="PTBU"/>
              <w:spacing w:line="276" w:lineRule="auto"/>
              <w:rPr>
                <w:rFonts w:ascii="Arial Narrow" w:hAnsi="Arial Narrow" w:cstheme="minorHAnsi"/>
                <w:i w:val="0"/>
                <w:sz w:val="22"/>
                <w:szCs w:val="22"/>
                <w:lang w:eastAsia="en-US"/>
              </w:rPr>
            </w:pPr>
          </w:p>
        </w:tc>
      </w:tr>
      <w:tr w:rsidR="00C221D3" w:rsidRPr="00E62CFB" w:rsidTr="00E673CB">
        <w:trPr>
          <w:trHeight w:val="2436"/>
        </w:trPr>
        <w:tc>
          <w:tcPr>
            <w:tcW w:w="4424" w:type="dxa"/>
            <w:shd w:val="clear" w:color="auto" w:fill="FFFFFF"/>
            <w:tcMar>
              <w:top w:w="0" w:type="dxa"/>
              <w:left w:w="108" w:type="dxa"/>
              <w:bottom w:w="0" w:type="dxa"/>
              <w:right w:w="108" w:type="dxa"/>
            </w:tcMar>
            <w:vAlign w:val="bottom"/>
          </w:tcPr>
          <w:p w:rsidR="00C221D3" w:rsidRPr="00E62CFB" w:rsidRDefault="00C837A4" w:rsidP="00A4377A">
            <w:pPr>
              <w:pStyle w:val="PTBU"/>
              <w:tabs>
                <w:tab w:val="left" w:pos="0"/>
              </w:tabs>
              <w:spacing w:line="360" w:lineRule="auto"/>
              <w:rPr>
                <w:rFonts w:ascii="Arial Narrow" w:hAnsi="Arial Narrow" w:cstheme="minorHAnsi"/>
                <w:i w:val="0"/>
                <w:sz w:val="22"/>
                <w:szCs w:val="22"/>
                <w:lang w:eastAsia="en-US"/>
              </w:rPr>
            </w:pPr>
            <w:r w:rsidRPr="00E62CFB">
              <w:rPr>
                <w:rFonts w:ascii="Arial Narrow" w:hAnsi="Arial Narrow" w:cstheme="minorHAnsi"/>
                <w:i w:val="0"/>
                <w:noProof/>
                <w:sz w:val="22"/>
                <w:szCs w:val="22"/>
                <w:lang w:val="de-AT" w:eastAsia="de-AT"/>
              </w:rPr>
              <w:drawing>
                <wp:inline distT="0" distB="0" distL="0" distR="0">
                  <wp:extent cx="2672080" cy="17811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DSC6301.jp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72080" cy="1781175"/>
                          </a:xfrm>
                          <a:prstGeom prst="rect">
                            <a:avLst/>
                          </a:prstGeom>
                        </pic:spPr>
                      </pic:pic>
                    </a:graphicData>
                  </a:graphic>
                </wp:inline>
              </w:drawing>
            </w:r>
          </w:p>
        </w:tc>
        <w:tc>
          <w:tcPr>
            <w:tcW w:w="4501" w:type="dxa"/>
            <w:shd w:val="clear" w:color="auto" w:fill="FFFFFF"/>
            <w:tcMar>
              <w:top w:w="0" w:type="dxa"/>
              <w:left w:w="108" w:type="dxa"/>
              <w:bottom w:w="0" w:type="dxa"/>
              <w:right w:w="108" w:type="dxa"/>
            </w:tcMar>
          </w:tcPr>
          <w:p w:rsidR="009F10A2" w:rsidRPr="00E62CFB" w:rsidRDefault="009F10A2" w:rsidP="009F10A2">
            <w:pPr>
              <w:pStyle w:val="KitzsteinhornPTBU"/>
              <w:spacing w:line="360" w:lineRule="auto"/>
              <w:rPr>
                <w:i w:val="0"/>
                <w:color w:val="000000"/>
              </w:rPr>
            </w:pPr>
          </w:p>
          <w:p w:rsidR="00D77E47" w:rsidRPr="00E62CFB" w:rsidRDefault="00D77E47" w:rsidP="00D77E47">
            <w:pPr>
              <w:pStyle w:val="KitzsteinhornPTBU"/>
              <w:spacing w:line="276" w:lineRule="auto"/>
              <w:rPr>
                <w:rFonts w:cstheme="minorHAnsi"/>
                <w:color w:val="000000"/>
              </w:rPr>
            </w:pPr>
          </w:p>
          <w:p w:rsidR="00D77E47" w:rsidRPr="00E62CFB" w:rsidRDefault="00D77E47" w:rsidP="00D77E47">
            <w:pPr>
              <w:pStyle w:val="KitzsteinhornPTBU"/>
              <w:spacing w:line="276" w:lineRule="auto"/>
              <w:rPr>
                <w:rFonts w:cstheme="minorHAnsi"/>
                <w:color w:val="000000"/>
              </w:rPr>
            </w:pPr>
          </w:p>
          <w:p w:rsidR="009F10A2" w:rsidRPr="00E62CFB" w:rsidRDefault="009F10A2" w:rsidP="00D77E47">
            <w:pPr>
              <w:pStyle w:val="KitzsteinhornPTBU"/>
              <w:spacing w:line="276" w:lineRule="auto"/>
              <w:rPr>
                <w:rFonts w:cstheme="minorHAnsi"/>
                <w:color w:val="000000"/>
              </w:rPr>
            </w:pPr>
            <w:r w:rsidRPr="00E62CFB">
              <w:rPr>
                <w:rFonts w:cstheme="minorHAnsi"/>
                <w:color w:val="000000"/>
              </w:rPr>
              <w:t xml:space="preserve">Die Bergstation MK </w:t>
            </w:r>
            <w:proofErr w:type="spellStart"/>
            <w:r w:rsidRPr="00E62CFB">
              <w:rPr>
                <w:rFonts w:cstheme="minorHAnsi"/>
                <w:color w:val="000000"/>
              </w:rPr>
              <w:t>Maiskogelbahn</w:t>
            </w:r>
            <w:proofErr w:type="spellEnd"/>
            <w:r w:rsidRPr="00E62CFB">
              <w:rPr>
                <w:rFonts w:cstheme="minorHAnsi"/>
                <w:color w:val="000000"/>
              </w:rPr>
              <w:t xml:space="preserve"> ist gleichzeitig die Talstation der 3K K-</w:t>
            </w:r>
            <w:proofErr w:type="spellStart"/>
            <w:r w:rsidRPr="00E62CFB">
              <w:rPr>
                <w:rFonts w:cstheme="minorHAnsi"/>
                <w:color w:val="000000"/>
              </w:rPr>
              <w:t>onnection</w:t>
            </w:r>
            <w:proofErr w:type="spellEnd"/>
            <w:r w:rsidRPr="00E62CFB">
              <w:rPr>
                <w:rFonts w:cstheme="minorHAnsi"/>
                <w:color w:val="000000"/>
              </w:rPr>
              <w:t xml:space="preserve"> – Salzburgs erste Dreiseilumlaufbahn wird im November 2019 eröffnet. </w:t>
            </w:r>
          </w:p>
          <w:p w:rsidR="00425C2F" w:rsidRPr="00E62CFB" w:rsidRDefault="00425C2F" w:rsidP="00D77E47">
            <w:pPr>
              <w:pStyle w:val="PTBU"/>
              <w:spacing w:line="276" w:lineRule="auto"/>
              <w:rPr>
                <w:rFonts w:ascii="Arial Narrow" w:hAnsi="Arial Narrow" w:cstheme="minorHAnsi"/>
                <w:szCs w:val="18"/>
                <w:lang w:eastAsia="en-US"/>
              </w:rPr>
            </w:pPr>
            <w:r w:rsidRPr="00E62CFB">
              <w:rPr>
                <w:rFonts w:ascii="Arial Narrow" w:hAnsi="Arial Narrow" w:cstheme="minorHAnsi"/>
                <w:szCs w:val="18"/>
                <w:lang w:eastAsia="en-US"/>
              </w:rPr>
              <w:t xml:space="preserve">Foto: </w:t>
            </w:r>
            <w:r w:rsidR="00017FD3" w:rsidRPr="00E62CFB">
              <w:rPr>
                <w:rFonts w:ascii="Arial Narrow" w:hAnsi="Arial Narrow" w:cstheme="minorHAnsi"/>
                <w:szCs w:val="18"/>
                <w:lang w:eastAsia="en-US"/>
              </w:rPr>
              <w:t>Kitzsteinhorn</w:t>
            </w:r>
          </w:p>
          <w:p w:rsidR="00C221D3" w:rsidRPr="00E62CFB" w:rsidRDefault="00C221D3" w:rsidP="00A4377A">
            <w:pPr>
              <w:pStyle w:val="PTBU"/>
              <w:spacing w:line="360" w:lineRule="auto"/>
              <w:rPr>
                <w:rFonts w:ascii="Arial Narrow" w:hAnsi="Arial Narrow" w:cstheme="minorHAnsi"/>
                <w:i w:val="0"/>
                <w:sz w:val="22"/>
                <w:szCs w:val="22"/>
                <w:lang w:eastAsia="en-US"/>
              </w:rPr>
            </w:pPr>
          </w:p>
        </w:tc>
      </w:tr>
      <w:tr w:rsidR="00C941A4" w:rsidRPr="00E62CFB" w:rsidTr="00E673CB">
        <w:tc>
          <w:tcPr>
            <w:tcW w:w="4424" w:type="dxa"/>
            <w:shd w:val="clear" w:color="auto" w:fill="FFFFFF"/>
            <w:tcMar>
              <w:top w:w="0" w:type="dxa"/>
              <w:left w:w="108" w:type="dxa"/>
              <w:bottom w:w="0" w:type="dxa"/>
              <w:right w:w="108" w:type="dxa"/>
            </w:tcMar>
            <w:vAlign w:val="bottom"/>
          </w:tcPr>
          <w:p w:rsidR="00C941A4" w:rsidRPr="00E62CFB" w:rsidRDefault="00C837A4" w:rsidP="00117C7B">
            <w:pPr>
              <w:pStyle w:val="PTBU"/>
              <w:tabs>
                <w:tab w:val="left" w:pos="0"/>
              </w:tabs>
              <w:spacing w:line="360" w:lineRule="auto"/>
              <w:jc w:val="right"/>
              <w:rPr>
                <w:rFonts w:ascii="Arial Narrow" w:hAnsi="Arial Narrow" w:cstheme="minorHAnsi"/>
                <w:i w:val="0"/>
                <w:noProof/>
                <w:sz w:val="22"/>
                <w:szCs w:val="22"/>
                <w:lang w:val="de-AT" w:eastAsia="de-AT"/>
              </w:rPr>
            </w:pPr>
            <w:r w:rsidRPr="00E62CFB">
              <w:rPr>
                <w:rFonts w:ascii="Arial Narrow" w:hAnsi="Arial Narrow" w:cstheme="minorHAnsi"/>
                <w:i w:val="0"/>
                <w:noProof/>
                <w:sz w:val="22"/>
                <w:szCs w:val="22"/>
                <w:lang w:val="de-AT" w:eastAsia="de-AT"/>
              </w:rPr>
              <w:lastRenderedPageBreak/>
              <w:drawing>
                <wp:inline distT="0" distB="0" distL="0" distR="0">
                  <wp:extent cx="2672080" cy="178117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DSC6608.jpg"/>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72080" cy="1781175"/>
                          </a:xfrm>
                          <a:prstGeom prst="rect">
                            <a:avLst/>
                          </a:prstGeom>
                        </pic:spPr>
                      </pic:pic>
                    </a:graphicData>
                  </a:graphic>
                </wp:inline>
              </w:drawing>
            </w:r>
          </w:p>
        </w:tc>
        <w:tc>
          <w:tcPr>
            <w:tcW w:w="4501" w:type="dxa"/>
            <w:shd w:val="clear" w:color="auto" w:fill="FFFFFF"/>
            <w:tcMar>
              <w:top w:w="0" w:type="dxa"/>
              <w:left w:w="108" w:type="dxa"/>
              <w:bottom w:w="0" w:type="dxa"/>
              <w:right w:w="108" w:type="dxa"/>
            </w:tcMar>
          </w:tcPr>
          <w:p w:rsidR="009F10A2" w:rsidRPr="00E62CFB" w:rsidRDefault="009F10A2">
            <w:pPr>
              <w:pStyle w:val="PTBUBildnachweis"/>
              <w:tabs>
                <w:tab w:val="left" w:pos="0"/>
              </w:tabs>
              <w:spacing w:line="276" w:lineRule="auto"/>
              <w:rPr>
                <w:rFonts w:ascii="Arial Narrow" w:hAnsi="Arial Narrow"/>
                <w:i w:val="0"/>
                <w:color w:val="000000"/>
              </w:rPr>
            </w:pPr>
          </w:p>
          <w:p w:rsidR="009F10A2" w:rsidRPr="00E62CFB" w:rsidRDefault="009F10A2">
            <w:pPr>
              <w:pStyle w:val="PTBUBildnachweis"/>
              <w:tabs>
                <w:tab w:val="left" w:pos="0"/>
              </w:tabs>
              <w:spacing w:line="276" w:lineRule="auto"/>
              <w:rPr>
                <w:rFonts w:ascii="Arial Narrow" w:hAnsi="Arial Narrow"/>
                <w:i w:val="0"/>
                <w:color w:val="000000"/>
              </w:rPr>
            </w:pPr>
          </w:p>
          <w:p w:rsidR="009F10A2" w:rsidRPr="00E62CFB" w:rsidRDefault="009F10A2">
            <w:pPr>
              <w:pStyle w:val="PTBUBildnachweis"/>
              <w:tabs>
                <w:tab w:val="left" w:pos="0"/>
              </w:tabs>
              <w:spacing w:line="276" w:lineRule="auto"/>
              <w:rPr>
                <w:rFonts w:ascii="Arial Narrow" w:hAnsi="Arial Narrow"/>
                <w:i w:val="0"/>
                <w:color w:val="000000"/>
              </w:rPr>
            </w:pPr>
          </w:p>
          <w:p w:rsidR="009F10A2" w:rsidRPr="00E62CFB" w:rsidRDefault="009F10A2">
            <w:pPr>
              <w:pStyle w:val="PTBUBildnachweis"/>
              <w:tabs>
                <w:tab w:val="left" w:pos="0"/>
              </w:tabs>
              <w:spacing w:line="276" w:lineRule="auto"/>
              <w:rPr>
                <w:rFonts w:ascii="Arial Narrow" w:hAnsi="Arial Narrow"/>
                <w:i w:val="0"/>
                <w:color w:val="000000"/>
              </w:rPr>
            </w:pPr>
          </w:p>
          <w:p w:rsidR="00C941A4" w:rsidRPr="00E62CFB" w:rsidRDefault="009F10A2">
            <w:pPr>
              <w:pStyle w:val="PTBUBildnachweis"/>
              <w:tabs>
                <w:tab w:val="left" w:pos="0"/>
              </w:tabs>
              <w:spacing w:line="276" w:lineRule="auto"/>
              <w:rPr>
                <w:rFonts w:ascii="Arial Narrow" w:hAnsi="Arial Narrow" w:cstheme="minorHAnsi"/>
                <w:color w:val="000000"/>
                <w:sz w:val="18"/>
                <w:szCs w:val="18"/>
              </w:rPr>
            </w:pPr>
            <w:r w:rsidRPr="00E62CFB">
              <w:rPr>
                <w:rFonts w:ascii="Arial Narrow" w:hAnsi="Arial Narrow" w:cstheme="minorHAnsi"/>
                <w:color w:val="000000"/>
                <w:sz w:val="18"/>
                <w:szCs w:val="18"/>
              </w:rPr>
              <w:t xml:space="preserve">Die </w:t>
            </w:r>
            <w:r w:rsidR="000951A6" w:rsidRPr="00E62CFB">
              <w:rPr>
                <w:rFonts w:ascii="Arial Narrow" w:hAnsi="Arial Narrow" w:cstheme="minorHAnsi"/>
                <w:color w:val="000000"/>
                <w:sz w:val="18"/>
                <w:szCs w:val="18"/>
              </w:rPr>
              <w:t xml:space="preserve">neue </w:t>
            </w:r>
            <w:r w:rsidRPr="00E62CFB">
              <w:rPr>
                <w:rFonts w:ascii="Arial Narrow" w:hAnsi="Arial Narrow" w:cstheme="minorHAnsi"/>
                <w:color w:val="000000"/>
                <w:sz w:val="18"/>
                <w:szCs w:val="18"/>
              </w:rPr>
              <w:t xml:space="preserve">MK </w:t>
            </w:r>
            <w:proofErr w:type="spellStart"/>
            <w:r w:rsidRPr="00E62CFB">
              <w:rPr>
                <w:rFonts w:ascii="Arial Narrow" w:hAnsi="Arial Narrow" w:cstheme="minorHAnsi"/>
                <w:color w:val="000000"/>
                <w:sz w:val="18"/>
                <w:szCs w:val="18"/>
              </w:rPr>
              <w:t>Maiskogelbahn</w:t>
            </w:r>
            <w:proofErr w:type="spellEnd"/>
            <w:r w:rsidRPr="00E62CFB">
              <w:rPr>
                <w:rFonts w:ascii="Arial Narrow" w:hAnsi="Arial Narrow" w:cstheme="minorHAnsi"/>
                <w:color w:val="000000"/>
                <w:sz w:val="18"/>
                <w:szCs w:val="18"/>
              </w:rPr>
              <w:t xml:space="preserve">, eine 10er </w:t>
            </w:r>
            <w:proofErr w:type="spellStart"/>
            <w:r w:rsidRPr="00E62CFB">
              <w:rPr>
                <w:rFonts w:ascii="Arial Narrow" w:hAnsi="Arial Narrow" w:cstheme="minorHAnsi"/>
                <w:color w:val="000000"/>
                <w:sz w:val="18"/>
                <w:szCs w:val="18"/>
              </w:rPr>
              <w:t>Einseilumlaufbahn</w:t>
            </w:r>
            <w:proofErr w:type="spellEnd"/>
            <w:r w:rsidRPr="00E62CFB">
              <w:rPr>
                <w:rFonts w:ascii="Arial Narrow" w:hAnsi="Arial Narrow" w:cstheme="minorHAnsi"/>
                <w:color w:val="000000"/>
                <w:sz w:val="18"/>
                <w:szCs w:val="18"/>
              </w:rPr>
              <w:t xml:space="preserve">, erschließt den </w:t>
            </w:r>
            <w:proofErr w:type="spellStart"/>
            <w:r w:rsidRPr="00E62CFB">
              <w:rPr>
                <w:rFonts w:ascii="Arial Narrow" w:hAnsi="Arial Narrow" w:cstheme="minorHAnsi"/>
                <w:color w:val="000000"/>
                <w:sz w:val="18"/>
                <w:szCs w:val="18"/>
              </w:rPr>
              <w:t>Kapruner</w:t>
            </w:r>
            <w:proofErr w:type="spellEnd"/>
            <w:r w:rsidRPr="00E62CFB">
              <w:rPr>
                <w:rFonts w:ascii="Arial Narrow" w:hAnsi="Arial Narrow" w:cstheme="minorHAnsi"/>
                <w:color w:val="000000"/>
                <w:sz w:val="18"/>
                <w:szCs w:val="18"/>
              </w:rPr>
              <w:t xml:space="preserve"> Familienberg in neuer Qualität.</w:t>
            </w:r>
          </w:p>
          <w:p w:rsidR="009F10A2" w:rsidRPr="00E62CFB" w:rsidRDefault="009F10A2" w:rsidP="009F10A2">
            <w:pPr>
              <w:pStyle w:val="PTBUBildnachweis"/>
              <w:tabs>
                <w:tab w:val="left" w:pos="0"/>
              </w:tabs>
              <w:spacing w:line="276" w:lineRule="auto"/>
              <w:rPr>
                <w:rFonts w:ascii="Arial Narrow" w:hAnsi="Arial Narrow" w:cstheme="minorHAnsi"/>
                <w:sz w:val="18"/>
                <w:szCs w:val="18"/>
                <w:lang w:eastAsia="en-US"/>
              </w:rPr>
            </w:pPr>
            <w:r w:rsidRPr="00E62CFB">
              <w:rPr>
                <w:rFonts w:ascii="Arial Narrow" w:hAnsi="Arial Narrow" w:cstheme="minorHAnsi"/>
                <w:sz w:val="18"/>
                <w:szCs w:val="18"/>
                <w:lang w:eastAsia="en-US"/>
              </w:rPr>
              <w:t>Foto: Kitzsteinhorn</w:t>
            </w:r>
          </w:p>
          <w:p w:rsidR="009F10A2" w:rsidRPr="00E62CFB" w:rsidRDefault="009F10A2">
            <w:pPr>
              <w:pStyle w:val="PTBUBildnachweis"/>
              <w:tabs>
                <w:tab w:val="left" w:pos="0"/>
              </w:tabs>
              <w:spacing w:line="276" w:lineRule="auto"/>
              <w:rPr>
                <w:rFonts w:ascii="Arial Narrow" w:hAnsi="Arial Narrow" w:cstheme="minorHAnsi"/>
                <w:i w:val="0"/>
                <w:sz w:val="22"/>
                <w:szCs w:val="22"/>
                <w:lang w:eastAsia="en-US"/>
              </w:rPr>
            </w:pPr>
          </w:p>
          <w:p w:rsidR="009F10A2" w:rsidRPr="00E62CFB" w:rsidRDefault="009F10A2">
            <w:pPr>
              <w:pStyle w:val="PTBUBildnachweis"/>
              <w:tabs>
                <w:tab w:val="left" w:pos="0"/>
              </w:tabs>
              <w:spacing w:line="276" w:lineRule="auto"/>
              <w:rPr>
                <w:rFonts w:ascii="Arial Narrow" w:hAnsi="Arial Narrow" w:cstheme="minorHAnsi"/>
                <w:i w:val="0"/>
                <w:sz w:val="22"/>
                <w:szCs w:val="22"/>
                <w:lang w:eastAsia="en-US"/>
              </w:rPr>
            </w:pPr>
          </w:p>
        </w:tc>
      </w:tr>
      <w:tr w:rsidR="00C221D3" w:rsidRPr="00E62CFB" w:rsidTr="00E673CB">
        <w:tc>
          <w:tcPr>
            <w:tcW w:w="4424" w:type="dxa"/>
            <w:shd w:val="clear" w:color="auto" w:fill="FFFFFF"/>
            <w:tcMar>
              <w:top w:w="0" w:type="dxa"/>
              <w:left w:w="108" w:type="dxa"/>
              <w:bottom w:w="0" w:type="dxa"/>
              <w:right w:w="108" w:type="dxa"/>
            </w:tcMar>
            <w:vAlign w:val="bottom"/>
          </w:tcPr>
          <w:p w:rsidR="00C221D3" w:rsidRPr="00E62CFB" w:rsidRDefault="00C837A4" w:rsidP="00117C7B">
            <w:pPr>
              <w:pStyle w:val="PTBU"/>
              <w:tabs>
                <w:tab w:val="left" w:pos="0"/>
              </w:tabs>
              <w:spacing w:line="360" w:lineRule="auto"/>
              <w:jc w:val="right"/>
              <w:rPr>
                <w:rFonts w:ascii="Arial Narrow" w:hAnsi="Arial Narrow" w:cstheme="minorHAnsi"/>
                <w:i w:val="0"/>
                <w:sz w:val="22"/>
                <w:szCs w:val="22"/>
                <w:lang w:eastAsia="en-US"/>
              </w:rPr>
            </w:pPr>
            <w:r w:rsidRPr="00E62CFB">
              <w:rPr>
                <w:rFonts w:ascii="Arial Narrow" w:hAnsi="Arial Narrow" w:cstheme="minorHAnsi"/>
                <w:i w:val="0"/>
                <w:noProof/>
                <w:sz w:val="22"/>
                <w:szCs w:val="22"/>
                <w:lang w:val="de-AT" w:eastAsia="de-AT"/>
              </w:rPr>
              <w:drawing>
                <wp:inline distT="0" distB="0" distL="0" distR="0">
                  <wp:extent cx="2672080" cy="178117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DSC6794.jpg"/>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72080" cy="1781175"/>
                          </a:xfrm>
                          <a:prstGeom prst="rect">
                            <a:avLst/>
                          </a:prstGeom>
                        </pic:spPr>
                      </pic:pic>
                    </a:graphicData>
                  </a:graphic>
                </wp:inline>
              </w:drawing>
            </w:r>
          </w:p>
        </w:tc>
        <w:tc>
          <w:tcPr>
            <w:tcW w:w="4501" w:type="dxa"/>
            <w:shd w:val="clear" w:color="auto" w:fill="FFFFFF"/>
            <w:tcMar>
              <w:top w:w="0" w:type="dxa"/>
              <w:left w:w="108" w:type="dxa"/>
              <w:bottom w:w="0" w:type="dxa"/>
              <w:right w:w="108" w:type="dxa"/>
            </w:tcMar>
          </w:tcPr>
          <w:p w:rsidR="00CE64C0" w:rsidRPr="00E62CFB" w:rsidRDefault="00CE64C0">
            <w:pPr>
              <w:pStyle w:val="PTBUBildnachweis"/>
              <w:tabs>
                <w:tab w:val="left" w:pos="0"/>
              </w:tabs>
              <w:spacing w:line="276" w:lineRule="auto"/>
              <w:rPr>
                <w:rFonts w:ascii="Arial Narrow" w:hAnsi="Arial Narrow" w:cstheme="minorHAnsi"/>
                <w:i w:val="0"/>
                <w:sz w:val="18"/>
                <w:szCs w:val="18"/>
                <w:lang w:eastAsia="en-US"/>
              </w:rPr>
            </w:pPr>
          </w:p>
          <w:p w:rsidR="00D77E47" w:rsidRPr="00E62CFB" w:rsidRDefault="00D77E47" w:rsidP="00D77E47">
            <w:pPr>
              <w:pStyle w:val="KitzsteinhornPTBU"/>
              <w:spacing w:line="276" w:lineRule="auto"/>
              <w:rPr>
                <w:rFonts w:cstheme="minorHAnsi"/>
                <w:color w:val="000000"/>
              </w:rPr>
            </w:pPr>
          </w:p>
          <w:p w:rsidR="00D77E47" w:rsidRPr="00E62CFB" w:rsidRDefault="00D77E47" w:rsidP="00D77E47">
            <w:pPr>
              <w:pStyle w:val="KitzsteinhornPTBU"/>
              <w:spacing w:line="276" w:lineRule="auto"/>
              <w:rPr>
                <w:rFonts w:cstheme="minorHAnsi"/>
                <w:color w:val="000000"/>
              </w:rPr>
            </w:pPr>
          </w:p>
          <w:p w:rsidR="009F10A2" w:rsidRPr="00E62CFB" w:rsidRDefault="009F10A2" w:rsidP="00D77E47">
            <w:pPr>
              <w:pStyle w:val="KitzsteinhornPTBU"/>
              <w:spacing w:line="276" w:lineRule="auto"/>
              <w:rPr>
                <w:rFonts w:cstheme="minorHAnsi"/>
                <w:color w:val="000000"/>
              </w:rPr>
            </w:pPr>
            <w:r w:rsidRPr="00E62CFB">
              <w:rPr>
                <w:rFonts w:cstheme="minorHAnsi"/>
                <w:color w:val="000000"/>
              </w:rPr>
              <w:t>Die Verbindung vom Maiskogel zum Kitzsteinhorn wird mit der</w:t>
            </w:r>
            <w:r w:rsidR="00BF3C46" w:rsidRPr="00E62CFB">
              <w:rPr>
                <w:rFonts w:cstheme="minorHAnsi"/>
                <w:color w:val="000000"/>
              </w:rPr>
              <w:t xml:space="preserve"> Eröffnung der </w:t>
            </w:r>
            <w:r w:rsidRPr="00E62CFB">
              <w:rPr>
                <w:rFonts w:cstheme="minorHAnsi"/>
                <w:color w:val="000000"/>
              </w:rPr>
              <w:t>3K K-</w:t>
            </w:r>
            <w:proofErr w:type="spellStart"/>
            <w:r w:rsidRPr="00E62CFB">
              <w:rPr>
                <w:rFonts w:cstheme="minorHAnsi"/>
                <w:color w:val="000000"/>
              </w:rPr>
              <w:t>onnection</w:t>
            </w:r>
            <w:proofErr w:type="spellEnd"/>
            <w:r w:rsidRPr="00E62CFB">
              <w:rPr>
                <w:rFonts w:cstheme="minorHAnsi"/>
                <w:color w:val="000000"/>
              </w:rPr>
              <w:t xml:space="preserve"> im </w:t>
            </w:r>
            <w:r w:rsidR="00BF3C46" w:rsidRPr="00E62CFB">
              <w:rPr>
                <w:rFonts w:cstheme="minorHAnsi"/>
                <w:color w:val="000000"/>
              </w:rPr>
              <w:t xml:space="preserve">November </w:t>
            </w:r>
            <w:r w:rsidRPr="00E62CFB">
              <w:rPr>
                <w:rFonts w:cstheme="minorHAnsi"/>
                <w:color w:val="000000"/>
              </w:rPr>
              <w:t>2019 geschaffen.</w:t>
            </w:r>
            <w:r w:rsidR="00BF3C46" w:rsidRPr="00E62CFB">
              <w:rPr>
                <w:rFonts w:cstheme="minorHAnsi"/>
                <w:color w:val="000000"/>
              </w:rPr>
              <w:t xml:space="preserve"> </w:t>
            </w:r>
            <w:r w:rsidR="00612888" w:rsidRPr="00E62CFB">
              <w:rPr>
                <w:rFonts w:cstheme="minorHAnsi"/>
                <w:color w:val="000000"/>
              </w:rPr>
              <w:t xml:space="preserve">Damit beginnt in Kaprun eine neue Ära: Ski-in-Ski-out und 100% Schneesicherheit sind garantiert. </w:t>
            </w:r>
          </w:p>
          <w:p w:rsidR="00425C2F" w:rsidRPr="00E62CFB" w:rsidRDefault="00425C2F" w:rsidP="00D77E47">
            <w:pPr>
              <w:pStyle w:val="PTBUBildnachweis"/>
              <w:tabs>
                <w:tab w:val="left" w:pos="0"/>
              </w:tabs>
              <w:spacing w:line="276" w:lineRule="auto"/>
              <w:rPr>
                <w:rFonts w:ascii="Arial Narrow" w:hAnsi="Arial Narrow" w:cstheme="minorHAnsi"/>
                <w:sz w:val="18"/>
                <w:szCs w:val="18"/>
                <w:lang w:eastAsia="en-US"/>
              </w:rPr>
            </w:pPr>
            <w:r w:rsidRPr="00E62CFB">
              <w:rPr>
                <w:rFonts w:ascii="Arial Narrow" w:hAnsi="Arial Narrow" w:cstheme="minorHAnsi"/>
                <w:sz w:val="18"/>
                <w:szCs w:val="18"/>
                <w:lang w:eastAsia="en-US"/>
              </w:rPr>
              <w:t xml:space="preserve">Foto: </w:t>
            </w:r>
            <w:r w:rsidR="00017FD3" w:rsidRPr="00E62CFB">
              <w:rPr>
                <w:rFonts w:ascii="Arial Narrow" w:hAnsi="Arial Narrow" w:cstheme="minorHAnsi"/>
                <w:sz w:val="18"/>
                <w:szCs w:val="18"/>
                <w:lang w:eastAsia="en-US"/>
              </w:rPr>
              <w:t>Kitzsteinhorn</w:t>
            </w:r>
          </w:p>
          <w:p w:rsidR="00C221D3" w:rsidRPr="00E62CFB" w:rsidRDefault="00C221D3" w:rsidP="00197D93">
            <w:pPr>
              <w:pStyle w:val="PTBUBildnachweis"/>
              <w:tabs>
                <w:tab w:val="left" w:pos="0"/>
              </w:tabs>
              <w:spacing w:line="360" w:lineRule="auto"/>
              <w:rPr>
                <w:rFonts w:ascii="Arial Narrow" w:hAnsi="Arial Narrow" w:cstheme="minorHAnsi"/>
                <w:i w:val="0"/>
                <w:sz w:val="18"/>
                <w:szCs w:val="18"/>
                <w:lang w:eastAsia="en-US"/>
              </w:rPr>
            </w:pPr>
          </w:p>
        </w:tc>
      </w:tr>
    </w:tbl>
    <w:p w:rsidR="00CE64C0" w:rsidRPr="00E62CFB" w:rsidRDefault="00CE64C0" w:rsidP="00117C7B">
      <w:pPr>
        <w:spacing w:line="360" w:lineRule="auto"/>
        <w:rPr>
          <w:rFonts w:ascii="Arial Narrow" w:hAnsi="Arial Narrow" w:cstheme="minorHAnsi"/>
          <w:b/>
          <w:sz w:val="22"/>
          <w:szCs w:val="22"/>
        </w:rPr>
      </w:pPr>
    </w:p>
    <w:p w:rsidR="00017FD3" w:rsidRPr="00E62CFB" w:rsidRDefault="00017FD3" w:rsidP="00117C7B">
      <w:pPr>
        <w:spacing w:line="360" w:lineRule="auto"/>
        <w:rPr>
          <w:rFonts w:ascii="Arial Narrow" w:hAnsi="Arial Narrow" w:cstheme="minorHAnsi"/>
          <w:b/>
          <w:sz w:val="22"/>
          <w:szCs w:val="22"/>
        </w:rPr>
      </w:pPr>
    </w:p>
    <w:p w:rsidR="00B63A66" w:rsidRPr="00E62CFB" w:rsidRDefault="00B63A66" w:rsidP="00117C7B">
      <w:pPr>
        <w:spacing w:line="360" w:lineRule="auto"/>
        <w:rPr>
          <w:rFonts w:ascii="Arial Narrow" w:hAnsi="Arial Narrow" w:cstheme="minorHAnsi"/>
          <w:b/>
          <w:sz w:val="22"/>
          <w:szCs w:val="22"/>
        </w:rPr>
      </w:pPr>
    </w:p>
    <w:p w:rsidR="00CE64C0" w:rsidRPr="00E62CFB" w:rsidRDefault="00CE64C0" w:rsidP="00117C7B">
      <w:pPr>
        <w:spacing w:line="360" w:lineRule="auto"/>
        <w:rPr>
          <w:rFonts w:ascii="Arial Narrow" w:hAnsi="Arial Narrow" w:cstheme="minorHAnsi"/>
          <w:b/>
          <w:sz w:val="22"/>
          <w:szCs w:val="22"/>
        </w:rPr>
      </w:pPr>
      <w:r w:rsidRPr="00E62CFB">
        <w:rPr>
          <w:rFonts w:ascii="Arial Narrow" w:hAnsi="Arial Narrow" w:cstheme="minorHAnsi"/>
          <w:b/>
          <w:sz w:val="22"/>
          <w:szCs w:val="22"/>
        </w:rPr>
        <w:t>Weiteres Bildmaterial zum Projekt:</w:t>
      </w:r>
    </w:p>
    <w:p w:rsidR="00CE64C0" w:rsidRPr="00E62CFB" w:rsidRDefault="00BE17FC" w:rsidP="00117C7B">
      <w:pPr>
        <w:spacing w:line="360" w:lineRule="auto"/>
        <w:rPr>
          <w:rFonts w:ascii="Arial Narrow" w:hAnsi="Arial Narrow" w:cstheme="minorHAnsi"/>
          <w:b/>
          <w:sz w:val="22"/>
          <w:szCs w:val="22"/>
        </w:rPr>
      </w:pPr>
      <w:hyperlink r:id="rId15" w:history="1">
        <w:r w:rsidR="00CE64C0" w:rsidRPr="00E62CFB">
          <w:rPr>
            <w:rStyle w:val="Hyperlink"/>
            <w:rFonts w:ascii="Arial Narrow" w:hAnsi="Arial Narrow" w:cstheme="minorHAnsi"/>
            <w:b/>
            <w:sz w:val="22"/>
            <w:szCs w:val="22"/>
          </w:rPr>
          <w:t>https://www.kitzsteinhorn.at/de/service/backstage/presse-k-onnection</w:t>
        </w:r>
      </w:hyperlink>
    </w:p>
    <w:p w:rsidR="00CE64C0" w:rsidRPr="00E62CFB" w:rsidRDefault="00CE64C0" w:rsidP="00117C7B">
      <w:pPr>
        <w:spacing w:line="360" w:lineRule="auto"/>
        <w:rPr>
          <w:rFonts w:ascii="Arial Narrow" w:hAnsi="Arial Narrow" w:cstheme="minorHAnsi"/>
          <w:b/>
          <w:sz w:val="22"/>
          <w:szCs w:val="22"/>
        </w:rPr>
      </w:pPr>
    </w:p>
    <w:p w:rsidR="00CE64C0" w:rsidRPr="00E62CFB" w:rsidRDefault="00CE64C0" w:rsidP="00117C7B">
      <w:pPr>
        <w:spacing w:line="360" w:lineRule="auto"/>
        <w:rPr>
          <w:rFonts w:ascii="Arial Narrow" w:hAnsi="Arial Narrow" w:cstheme="minorHAnsi"/>
          <w:b/>
          <w:sz w:val="22"/>
          <w:szCs w:val="22"/>
        </w:rPr>
      </w:pPr>
      <w:r w:rsidRPr="00E62CFB">
        <w:rPr>
          <w:rFonts w:ascii="Arial Narrow" w:hAnsi="Arial Narrow" w:cstheme="minorHAnsi"/>
          <w:b/>
          <w:sz w:val="22"/>
          <w:szCs w:val="22"/>
        </w:rPr>
        <w:t>Fotomaterial Kitzsteinhorn</w:t>
      </w:r>
    </w:p>
    <w:p w:rsidR="00CE64C0" w:rsidRPr="00E62CFB" w:rsidRDefault="00BE17FC" w:rsidP="00117C7B">
      <w:pPr>
        <w:spacing w:line="360" w:lineRule="auto"/>
        <w:rPr>
          <w:rFonts w:ascii="Arial Narrow" w:hAnsi="Arial Narrow" w:cstheme="minorHAnsi"/>
          <w:b/>
          <w:sz w:val="22"/>
          <w:szCs w:val="22"/>
        </w:rPr>
      </w:pPr>
      <w:hyperlink r:id="rId16" w:history="1">
        <w:r w:rsidR="00CE64C0" w:rsidRPr="00E62CFB">
          <w:rPr>
            <w:rStyle w:val="Hyperlink"/>
            <w:rFonts w:ascii="Arial Narrow" w:hAnsi="Arial Narrow" w:cstheme="minorHAnsi"/>
            <w:b/>
            <w:sz w:val="22"/>
            <w:szCs w:val="22"/>
          </w:rPr>
          <w:t>https://www.kitzsteinhorn.at/de/service/backstage/presse</w:t>
        </w:r>
      </w:hyperlink>
    </w:p>
    <w:p w:rsidR="00CE64C0" w:rsidRPr="00E62CFB" w:rsidRDefault="00CE64C0" w:rsidP="00117C7B">
      <w:pPr>
        <w:spacing w:line="360" w:lineRule="auto"/>
        <w:rPr>
          <w:rFonts w:ascii="Arial Narrow" w:hAnsi="Arial Narrow" w:cstheme="minorHAnsi"/>
          <w:b/>
          <w:sz w:val="22"/>
          <w:szCs w:val="22"/>
        </w:rPr>
      </w:pPr>
    </w:p>
    <w:p w:rsidR="00CF7F9E" w:rsidRPr="00E62CFB" w:rsidRDefault="00E673CB" w:rsidP="00117C7B">
      <w:pPr>
        <w:spacing w:line="360" w:lineRule="auto"/>
        <w:rPr>
          <w:rFonts w:ascii="Arial Narrow" w:hAnsi="Arial Narrow" w:cstheme="minorHAnsi"/>
          <w:b/>
          <w:sz w:val="22"/>
          <w:szCs w:val="22"/>
        </w:rPr>
      </w:pPr>
      <w:r w:rsidRPr="00E62CFB">
        <w:rPr>
          <w:rFonts w:ascii="Arial Narrow" w:hAnsi="Arial Narrow" w:cstheme="minorHAnsi"/>
          <w:b/>
          <w:sz w:val="22"/>
          <w:szCs w:val="22"/>
        </w:rPr>
        <w:t xml:space="preserve">Bildnachweis: Abdruck bei Nennung des Rechtsinhabers honorarfrei. </w:t>
      </w:r>
    </w:p>
    <w:sectPr w:rsidR="00CF7F9E" w:rsidRPr="00E62CFB" w:rsidSect="00824701">
      <w:headerReference w:type="default" r:id="rId17"/>
      <w:footerReference w:type="default" r:id="rId18"/>
      <w:pgSz w:w="11900" w:h="16840"/>
      <w:pgMar w:top="1417" w:right="1417" w:bottom="1134" w:left="1417" w:header="1984"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65E" w:rsidRDefault="00F0665E" w:rsidP="0073354E">
      <w:r>
        <w:separator/>
      </w:r>
    </w:p>
  </w:endnote>
  <w:endnote w:type="continuationSeparator" w:id="0">
    <w:p w:rsidR="00F0665E" w:rsidRDefault="00F0665E" w:rsidP="007335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81" w:rsidRPr="00AC4B93" w:rsidRDefault="00C94C81" w:rsidP="00900952">
    <w:pPr>
      <w:pStyle w:val="Fuzeile"/>
      <w:rPr>
        <w:b/>
        <w:sz w:val="16"/>
      </w:rPr>
    </w:pPr>
    <w:r w:rsidRPr="00AC4B93">
      <w:rPr>
        <w:b/>
        <w:sz w:val="16"/>
      </w:rPr>
      <w:t>Kontakt für Presse-Rückfragen:</w:t>
    </w:r>
  </w:p>
  <w:p w:rsidR="00C94C81" w:rsidRPr="00F71933" w:rsidRDefault="00C94C81" w:rsidP="00900952">
    <w:pPr>
      <w:widowControl w:val="0"/>
      <w:autoSpaceDE w:val="0"/>
      <w:autoSpaceDN w:val="0"/>
      <w:adjustRightInd w:val="0"/>
      <w:rPr>
        <w:rFonts w:cs="Helvetica"/>
        <w:sz w:val="16"/>
      </w:rPr>
    </w:pPr>
    <w:r>
      <w:rPr>
        <w:b/>
        <w:noProof/>
        <w:sz w:val="16"/>
        <w:lang w:val="de-AT" w:eastAsia="de-AT"/>
      </w:rPr>
      <w:drawing>
        <wp:anchor distT="0" distB="0" distL="114300" distR="114300" simplePos="0" relativeHeight="251661312" behindDoc="0" locked="0" layoutInCell="1" allowOverlap="1">
          <wp:simplePos x="0" y="0"/>
          <wp:positionH relativeFrom="margin">
            <wp:posOffset>3903705</wp:posOffset>
          </wp:positionH>
          <wp:positionV relativeFrom="margin">
            <wp:posOffset>8162444</wp:posOffset>
          </wp:positionV>
          <wp:extent cx="1914525" cy="542925"/>
          <wp:effectExtent l="0" t="0" r="0" b="0"/>
          <wp:wrapNone/>
          <wp:docPr id="5" name="Grafik 5" descr="DerGletscher_3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DerGletscher_30.jpg"/>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4525" cy="542925"/>
                  </a:xfrm>
                  <a:prstGeom prst="rect">
                    <a:avLst/>
                  </a:prstGeom>
                  <a:noFill/>
                  <a:ln>
                    <a:noFill/>
                  </a:ln>
                </pic:spPr>
              </pic:pic>
            </a:graphicData>
          </a:graphic>
        </wp:anchor>
      </w:drawing>
    </w:r>
  </w:p>
  <w:p w:rsidR="00C94C81" w:rsidRPr="00297424" w:rsidRDefault="00C94C81" w:rsidP="00900952">
    <w:pPr>
      <w:pStyle w:val="Fuzeile"/>
      <w:rPr>
        <w:sz w:val="16"/>
      </w:rPr>
    </w:pPr>
    <w:r w:rsidRPr="00F71933">
      <w:rPr>
        <w:b/>
        <w:sz w:val="16"/>
      </w:rPr>
      <w:t>Kitzsteinhorn – Gletscherbahnen Kaprun AG</w:t>
    </w:r>
    <w:r w:rsidRPr="00297424">
      <w:rPr>
        <w:sz w:val="16"/>
      </w:rPr>
      <w:t>, Maria Hofer (Marketing)</w:t>
    </w:r>
  </w:p>
  <w:p w:rsidR="00C94C81" w:rsidRPr="00297424" w:rsidRDefault="00C94C81" w:rsidP="00900952">
    <w:pPr>
      <w:rPr>
        <w:sz w:val="16"/>
        <w:lang w:val="it-IT"/>
      </w:rPr>
    </w:pPr>
    <w:r w:rsidRPr="00297424">
      <w:rPr>
        <w:sz w:val="16"/>
        <w:lang w:val="it-IT"/>
      </w:rPr>
      <w:t xml:space="preserve">Tel. +43/(0)6547/8700-171, E-Mail: </w:t>
    </w:r>
    <w:hyperlink r:id="rId2" w:history="1">
      <w:r w:rsidRPr="00297424">
        <w:rPr>
          <w:rStyle w:val="Hyperlink"/>
          <w:sz w:val="16"/>
          <w:lang w:val="it-IT"/>
        </w:rPr>
        <w:t>maria.hofer@kitzsteinhorn.at</w:t>
      </w:r>
    </w:hyperlink>
    <w:r w:rsidRPr="00297424">
      <w:rPr>
        <w:sz w:val="16"/>
        <w:lang w:val="it-IT"/>
      </w:rPr>
      <w:t>, www.kitzsteinhorn.at</w:t>
    </w:r>
  </w:p>
  <w:p w:rsidR="00C94C81" w:rsidRPr="00900952" w:rsidRDefault="00C94C81">
    <w:pPr>
      <w:pStyle w:val="Fuzeile"/>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65E" w:rsidRDefault="00F0665E" w:rsidP="0073354E">
      <w:r>
        <w:separator/>
      </w:r>
    </w:p>
  </w:footnote>
  <w:footnote w:type="continuationSeparator" w:id="0">
    <w:p w:rsidR="00F0665E" w:rsidRDefault="00F0665E" w:rsidP="007335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81" w:rsidRDefault="00C94C81">
    <w:pPr>
      <w:pStyle w:val="Kopfzeile"/>
    </w:pPr>
    <w:r>
      <w:rPr>
        <w:noProof/>
        <w:lang w:val="de-AT" w:eastAsia="de-AT"/>
      </w:rPr>
      <w:drawing>
        <wp:anchor distT="0" distB="0" distL="114300" distR="114300" simplePos="0" relativeHeight="251659264" behindDoc="1" locked="0" layoutInCell="1" allowOverlap="1">
          <wp:simplePos x="0" y="0"/>
          <wp:positionH relativeFrom="column">
            <wp:posOffset>4217035</wp:posOffset>
          </wp:positionH>
          <wp:positionV relativeFrom="paragraph">
            <wp:posOffset>-1197610</wp:posOffset>
          </wp:positionV>
          <wp:extent cx="1638300" cy="1384300"/>
          <wp:effectExtent l="0" t="0" r="0" b="0"/>
          <wp:wrapTight wrapText="bothSides">
            <wp:wrapPolygon edited="0">
              <wp:start x="0" y="0"/>
              <wp:lineTo x="0" y="21402"/>
              <wp:lineTo x="21433" y="21402"/>
              <wp:lineTo x="21433" y="0"/>
              <wp:lineTo x="0" y="0"/>
            </wp:wrapPolygon>
          </wp:wrapTight>
          <wp:docPr id="1" name="Bild 1" descr="KitzLogo_u_Flappegr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KitzLogo_u_Flappegrau"/>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0" cy="13843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634D2"/>
    <w:multiLevelType w:val="hybridMultilevel"/>
    <w:tmpl w:val="572CB31E"/>
    <w:lvl w:ilvl="0" w:tplc="0C070005">
      <w:start w:val="1"/>
      <w:numFmt w:val="bullet"/>
      <w:lvlText w:val=""/>
      <w:lvlJc w:val="left"/>
      <w:pPr>
        <w:ind w:left="787" w:hanging="360"/>
      </w:pPr>
      <w:rPr>
        <w:rFonts w:ascii="Wingdings" w:hAnsi="Wingdings" w:hint="default"/>
      </w:rPr>
    </w:lvl>
    <w:lvl w:ilvl="1" w:tplc="0C070003" w:tentative="1">
      <w:start w:val="1"/>
      <w:numFmt w:val="bullet"/>
      <w:lvlText w:val="o"/>
      <w:lvlJc w:val="left"/>
      <w:pPr>
        <w:ind w:left="1507" w:hanging="360"/>
      </w:pPr>
      <w:rPr>
        <w:rFonts w:ascii="Courier New" w:hAnsi="Courier New" w:cs="Courier New" w:hint="default"/>
      </w:rPr>
    </w:lvl>
    <w:lvl w:ilvl="2" w:tplc="0C070005" w:tentative="1">
      <w:start w:val="1"/>
      <w:numFmt w:val="bullet"/>
      <w:lvlText w:val=""/>
      <w:lvlJc w:val="left"/>
      <w:pPr>
        <w:ind w:left="2227" w:hanging="360"/>
      </w:pPr>
      <w:rPr>
        <w:rFonts w:ascii="Wingdings" w:hAnsi="Wingdings" w:hint="default"/>
      </w:rPr>
    </w:lvl>
    <w:lvl w:ilvl="3" w:tplc="0C070001" w:tentative="1">
      <w:start w:val="1"/>
      <w:numFmt w:val="bullet"/>
      <w:lvlText w:val=""/>
      <w:lvlJc w:val="left"/>
      <w:pPr>
        <w:ind w:left="2947" w:hanging="360"/>
      </w:pPr>
      <w:rPr>
        <w:rFonts w:ascii="Symbol" w:hAnsi="Symbol" w:hint="default"/>
      </w:rPr>
    </w:lvl>
    <w:lvl w:ilvl="4" w:tplc="0C070003" w:tentative="1">
      <w:start w:val="1"/>
      <w:numFmt w:val="bullet"/>
      <w:lvlText w:val="o"/>
      <w:lvlJc w:val="left"/>
      <w:pPr>
        <w:ind w:left="3667" w:hanging="360"/>
      </w:pPr>
      <w:rPr>
        <w:rFonts w:ascii="Courier New" w:hAnsi="Courier New" w:cs="Courier New" w:hint="default"/>
      </w:rPr>
    </w:lvl>
    <w:lvl w:ilvl="5" w:tplc="0C070005" w:tentative="1">
      <w:start w:val="1"/>
      <w:numFmt w:val="bullet"/>
      <w:lvlText w:val=""/>
      <w:lvlJc w:val="left"/>
      <w:pPr>
        <w:ind w:left="4387" w:hanging="360"/>
      </w:pPr>
      <w:rPr>
        <w:rFonts w:ascii="Wingdings" w:hAnsi="Wingdings" w:hint="default"/>
      </w:rPr>
    </w:lvl>
    <w:lvl w:ilvl="6" w:tplc="0C070001" w:tentative="1">
      <w:start w:val="1"/>
      <w:numFmt w:val="bullet"/>
      <w:lvlText w:val=""/>
      <w:lvlJc w:val="left"/>
      <w:pPr>
        <w:ind w:left="5107" w:hanging="360"/>
      </w:pPr>
      <w:rPr>
        <w:rFonts w:ascii="Symbol" w:hAnsi="Symbol" w:hint="default"/>
      </w:rPr>
    </w:lvl>
    <w:lvl w:ilvl="7" w:tplc="0C070003" w:tentative="1">
      <w:start w:val="1"/>
      <w:numFmt w:val="bullet"/>
      <w:lvlText w:val="o"/>
      <w:lvlJc w:val="left"/>
      <w:pPr>
        <w:ind w:left="5827" w:hanging="360"/>
      </w:pPr>
      <w:rPr>
        <w:rFonts w:ascii="Courier New" w:hAnsi="Courier New" w:cs="Courier New" w:hint="default"/>
      </w:rPr>
    </w:lvl>
    <w:lvl w:ilvl="8" w:tplc="0C070005" w:tentative="1">
      <w:start w:val="1"/>
      <w:numFmt w:val="bullet"/>
      <w:lvlText w:val=""/>
      <w:lvlJc w:val="left"/>
      <w:pPr>
        <w:ind w:left="6547" w:hanging="360"/>
      </w:pPr>
      <w:rPr>
        <w:rFonts w:ascii="Wingdings" w:hAnsi="Wingdings" w:hint="default"/>
      </w:rPr>
    </w:lvl>
  </w:abstractNum>
  <w:abstractNum w:abstractNumId="1">
    <w:nsid w:val="5FBA1B03"/>
    <w:multiLevelType w:val="hybridMultilevel"/>
    <w:tmpl w:val="0D06FAB2"/>
    <w:lvl w:ilvl="0" w:tplc="0C070005">
      <w:start w:val="1"/>
      <w:numFmt w:val="bullet"/>
      <w:lvlText w:val=""/>
      <w:lvlJc w:val="left"/>
      <w:pPr>
        <w:ind w:left="749" w:hanging="360"/>
      </w:pPr>
      <w:rPr>
        <w:rFonts w:ascii="Wingdings" w:hAnsi="Wingdings" w:hint="default"/>
      </w:rPr>
    </w:lvl>
    <w:lvl w:ilvl="1" w:tplc="0C070003" w:tentative="1">
      <w:start w:val="1"/>
      <w:numFmt w:val="bullet"/>
      <w:lvlText w:val="o"/>
      <w:lvlJc w:val="left"/>
      <w:pPr>
        <w:ind w:left="1469" w:hanging="360"/>
      </w:pPr>
      <w:rPr>
        <w:rFonts w:ascii="Courier New" w:hAnsi="Courier New" w:cs="Courier New" w:hint="default"/>
      </w:rPr>
    </w:lvl>
    <w:lvl w:ilvl="2" w:tplc="0C070005" w:tentative="1">
      <w:start w:val="1"/>
      <w:numFmt w:val="bullet"/>
      <w:lvlText w:val=""/>
      <w:lvlJc w:val="left"/>
      <w:pPr>
        <w:ind w:left="2189" w:hanging="360"/>
      </w:pPr>
      <w:rPr>
        <w:rFonts w:ascii="Wingdings" w:hAnsi="Wingdings" w:hint="default"/>
      </w:rPr>
    </w:lvl>
    <w:lvl w:ilvl="3" w:tplc="0C070001" w:tentative="1">
      <w:start w:val="1"/>
      <w:numFmt w:val="bullet"/>
      <w:lvlText w:val=""/>
      <w:lvlJc w:val="left"/>
      <w:pPr>
        <w:ind w:left="2909" w:hanging="360"/>
      </w:pPr>
      <w:rPr>
        <w:rFonts w:ascii="Symbol" w:hAnsi="Symbol" w:hint="default"/>
      </w:rPr>
    </w:lvl>
    <w:lvl w:ilvl="4" w:tplc="0C070003" w:tentative="1">
      <w:start w:val="1"/>
      <w:numFmt w:val="bullet"/>
      <w:lvlText w:val="o"/>
      <w:lvlJc w:val="left"/>
      <w:pPr>
        <w:ind w:left="3629" w:hanging="360"/>
      </w:pPr>
      <w:rPr>
        <w:rFonts w:ascii="Courier New" w:hAnsi="Courier New" w:cs="Courier New" w:hint="default"/>
      </w:rPr>
    </w:lvl>
    <w:lvl w:ilvl="5" w:tplc="0C070005" w:tentative="1">
      <w:start w:val="1"/>
      <w:numFmt w:val="bullet"/>
      <w:lvlText w:val=""/>
      <w:lvlJc w:val="left"/>
      <w:pPr>
        <w:ind w:left="4349" w:hanging="360"/>
      </w:pPr>
      <w:rPr>
        <w:rFonts w:ascii="Wingdings" w:hAnsi="Wingdings" w:hint="default"/>
      </w:rPr>
    </w:lvl>
    <w:lvl w:ilvl="6" w:tplc="0C070001" w:tentative="1">
      <w:start w:val="1"/>
      <w:numFmt w:val="bullet"/>
      <w:lvlText w:val=""/>
      <w:lvlJc w:val="left"/>
      <w:pPr>
        <w:ind w:left="5069" w:hanging="360"/>
      </w:pPr>
      <w:rPr>
        <w:rFonts w:ascii="Symbol" w:hAnsi="Symbol" w:hint="default"/>
      </w:rPr>
    </w:lvl>
    <w:lvl w:ilvl="7" w:tplc="0C070003" w:tentative="1">
      <w:start w:val="1"/>
      <w:numFmt w:val="bullet"/>
      <w:lvlText w:val="o"/>
      <w:lvlJc w:val="left"/>
      <w:pPr>
        <w:ind w:left="5789" w:hanging="360"/>
      </w:pPr>
      <w:rPr>
        <w:rFonts w:ascii="Courier New" w:hAnsi="Courier New" w:cs="Courier New" w:hint="default"/>
      </w:rPr>
    </w:lvl>
    <w:lvl w:ilvl="8" w:tplc="0C070005" w:tentative="1">
      <w:start w:val="1"/>
      <w:numFmt w:val="bullet"/>
      <w:lvlText w:val=""/>
      <w:lvlJc w:val="left"/>
      <w:pPr>
        <w:ind w:left="6509" w:hanging="360"/>
      </w:pPr>
      <w:rPr>
        <w:rFonts w:ascii="Wingdings" w:hAnsi="Wingdings" w:hint="default"/>
      </w:rPr>
    </w:lvl>
  </w:abstractNum>
  <w:abstractNum w:abstractNumId="2">
    <w:nsid w:val="5FD839DA"/>
    <w:multiLevelType w:val="multilevel"/>
    <w:tmpl w:val="F1D4F0FA"/>
    <w:lvl w:ilvl="0">
      <w:start w:val="1"/>
      <w:numFmt w:val="decimal"/>
      <w:pStyle w:val="berschrift1"/>
      <w:lvlText w:val="%1"/>
      <w:lvlJc w:val="left"/>
      <w:pPr>
        <w:ind w:left="432" w:hanging="432"/>
      </w:pPr>
    </w:lvl>
    <w:lvl w:ilvl="1">
      <w:start w:val="1"/>
      <w:numFmt w:val="decimal"/>
      <w:lvlText w:val="%1.%2"/>
      <w:lvlJc w:val="left"/>
      <w:pPr>
        <w:ind w:left="576" w:hanging="576"/>
      </w:pPr>
      <w:rPr>
        <w:i w:val="0"/>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nsid w:val="796D21BD"/>
    <w:multiLevelType w:val="hybridMultilevel"/>
    <w:tmpl w:val="3D3C9ED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AD57B0"/>
    <w:rsid w:val="00000DD7"/>
    <w:rsid w:val="00007178"/>
    <w:rsid w:val="000116D5"/>
    <w:rsid w:val="00017FD3"/>
    <w:rsid w:val="00022BC9"/>
    <w:rsid w:val="0002517E"/>
    <w:rsid w:val="00025208"/>
    <w:rsid w:val="00036D1F"/>
    <w:rsid w:val="00044B25"/>
    <w:rsid w:val="00046820"/>
    <w:rsid w:val="000609BB"/>
    <w:rsid w:val="000832DE"/>
    <w:rsid w:val="000840C2"/>
    <w:rsid w:val="00087ED5"/>
    <w:rsid w:val="000910CB"/>
    <w:rsid w:val="000951A6"/>
    <w:rsid w:val="000B74E8"/>
    <w:rsid w:val="000C35CC"/>
    <w:rsid w:val="000D2063"/>
    <w:rsid w:val="000E2CDF"/>
    <w:rsid w:val="000E2DAB"/>
    <w:rsid w:val="000E2DAD"/>
    <w:rsid w:val="000E7A40"/>
    <w:rsid w:val="000F510E"/>
    <w:rsid w:val="000F7260"/>
    <w:rsid w:val="000F73E2"/>
    <w:rsid w:val="00101DFE"/>
    <w:rsid w:val="001035E6"/>
    <w:rsid w:val="00104C43"/>
    <w:rsid w:val="00117C7B"/>
    <w:rsid w:val="001236E6"/>
    <w:rsid w:val="00123E45"/>
    <w:rsid w:val="00140355"/>
    <w:rsid w:val="00151A98"/>
    <w:rsid w:val="00163969"/>
    <w:rsid w:val="00173CFF"/>
    <w:rsid w:val="00174532"/>
    <w:rsid w:val="0019075D"/>
    <w:rsid w:val="00197D93"/>
    <w:rsid w:val="001D0B4D"/>
    <w:rsid w:val="001D17F5"/>
    <w:rsid w:val="001E2E7C"/>
    <w:rsid w:val="001F3DA5"/>
    <w:rsid w:val="001F4206"/>
    <w:rsid w:val="001F5751"/>
    <w:rsid w:val="001F5FB2"/>
    <w:rsid w:val="00206E92"/>
    <w:rsid w:val="002142C0"/>
    <w:rsid w:val="002268DE"/>
    <w:rsid w:val="002305D8"/>
    <w:rsid w:val="00254E7D"/>
    <w:rsid w:val="00254EFA"/>
    <w:rsid w:val="00261A25"/>
    <w:rsid w:val="00266B86"/>
    <w:rsid w:val="0027265D"/>
    <w:rsid w:val="00274FF2"/>
    <w:rsid w:val="002777F5"/>
    <w:rsid w:val="00296F9D"/>
    <w:rsid w:val="002A512B"/>
    <w:rsid w:val="002C63A0"/>
    <w:rsid w:val="002E5902"/>
    <w:rsid w:val="002F4A5F"/>
    <w:rsid w:val="0030627E"/>
    <w:rsid w:val="003107C4"/>
    <w:rsid w:val="00322696"/>
    <w:rsid w:val="00337575"/>
    <w:rsid w:val="00340185"/>
    <w:rsid w:val="0034161E"/>
    <w:rsid w:val="003428B5"/>
    <w:rsid w:val="00354E3F"/>
    <w:rsid w:val="003628FA"/>
    <w:rsid w:val="003702B8"/>
    <w:rsid w:val="0037199D"/>
    <w:rsid w:val="00374142"/>
    <w:rsid w:val="003909CE"/>
    <w:rsid w:val="00391AEE"/>
    <w:rsid w:val="003B1761"/>
    <w:rsid w:val="003B46BD"/>
    <w:rsid w:val="003D12DE"/>
    <w:rsid w:val="003D26A0"/>
    <w:rsid w:val="003E49D3"/>
    <w:rsid w:val="00403345"/>
    <w:rsid w:val="00424BB7"/>
    <w:rsid w:val="00425C2F"/>
    <w:rsid w:val="00475BFD"/>
    <w:rsid w:val="00482E6A"/>
    <w:rsid w:val="004862A9"/>
    <w:rsid w:val="00490BC6"/>
    <w:rsid w:val="004A2AAC"/>
    <w:rsid w:val="004A6EEC"/>
    <w:rsid w:val="004D5CCD"/>
    <w:rsid w:val="004E0FD5"/>
    <w:rsid w:val="004E3AA3"/>
    <w:rsid w:val="004E3B41"/>
    <w:rsid w:val="004E7F72"/>
    <w:rsid w:val="004F30C7"/>
    <w:rsid w:val="004F6E6B"/>
    <w:rsid w:val="00500083"/>
    <w:rsid w:val="00501C1B"/>
    <w:rsid w:val="00503886"/>
    <w:rsid w:val="00512F89"/>
    <w:rsid w:val="0051578D"/>
    <w:rsid w:val="00522398"/>
    <w:rsid w:val="00525456"/>
    <w:rsid w:val="005331D6"/>
    <w:rsid w:val="0054007C"/>
    <w:rsid w:val="005464F3"/>
    <w:rsid w:val="00546B8F"/>
    <w:rsid w:val="00551F4D"/>
    <w:rsid w:val="00575B50"/>
    <w:rsid w:val="0057673E"/>
    <w:rsid w:val="0058747D"/>
    <w:rsid w:val="00591113"/>
    <w:rsid w:val="005C2CAC"/>
    <w:rsid w:val="005C4DDC"/>
    <w:rsid w:val="005C7B05"/>
    <w:rsid w:val="005D0630"/>
    <w:rsid w:val="005D2A92"/>
    <w:rsid w:val="005D346D"/>
    <w:rsid w:val="005D3941"/>
    <w:rsid w:val="005D3A2F"/>
    <w:rsid w:val="005D59DE"/>
    <w:rsid w:val="005D7AAE"/>
    <w:rsid w:val="005E1236"/>
    <w:rsid w:val="005E3278"/>
    <w:rsid w:val="005E485C"/>
    <w:rsid w:val="005E577B"/>
    <w:rsid w:val="005F7B8B"/>
    <w:rsid w:val="00612888"/>
    <w:rsid w:val="006148EB"/>
    <w:rsid w:val="006149C0"/>
    <w:rsid w:val="00622ECE"/>
    <w:rsid w:val="00631064"/>
    <w:rsid w:val="0063465C"/>
    <w:rsid w:val="00660492"/>
    <w:rsid w:val="006636E1"/>
    <w:rsid w:val="006764C9"/>
    <w:rsid w:val="006812D9"/>
    <w:rsid w:val="0068745B"/>
    <w:rsid w:val="00696953"/>
    <w:rsid w:val="006B0615"/>
    <w:rsid w:val="006B72A9"/>
    <w:rsid w:val="006C1209"/>
    <w:rsid w:val="006C2F91"/>
    <w:rsid w:val="006C786F"/>
    <w:rsid w:val="006E0237"/>
    <w:rsid w:val="006E3365"/>
    <w:rsid w:val="006E6DE7"/>
    <w:rsid w:val="006F2127"/>
    <w:rsid w:val="006F4B46"/>
    <w:rsid w:val="006F5EC7"/>
    <w:rsid w:val="0071277F"/>
    <w:rsid w:val="0072038C"/>
    <w:rsid w:val="0073234C"/>
    <w:rsid w:val="0073354E"/>
    <w:rsid w:val="00740891"/>
    <w:rsid w:val="007502EA"/>
    <w:rsid w:val="00751B30"/>
    <w:rsid w:val="0075469F"/>
    <w:rsid w:val="00763463"/>
    <w:rsid w:val="007645B5"/>
    <w:rsid w:val="007672C2"/>
    <w:rsid w:val="00774B4C"/>
    <w:rsid w:val="007763CB"/>
    <w:rsid w:val="007806D0"/>
    <w:rsid w:val="007812A6"/>
    <w:rsid w:val="00785790"/>
    <w:rsid w:val="00790493"/>
    <w:rsid w:val="007A52AE"/>
    <w:rsid w:val="007C3D66"/>
    <w:rsid w:val="007C4291"/>
    <w:rsid w:val="007C4F62"/>
    <w:rsid w:val="007C6006"/>
    <w:rsid w:val="007F76C5"/>
    <w:rsid w:val="00801284"/>
    <w:rsid w:val="00805621"/>
    <w:rsid w:val="00814593"/>
    <w:rsid w:val="00814BB0"/>
    <w:rsid w:val="008218B2"/>
    <w:rsid w:val="0082407D"/>
    <w:rsid w:val="00824701"/>
    <w:rsid w:val="00825A9E"/>
    <w:rsid w:val="00830E45"/>
    <w:rsid w:val="00831BDE"/>
    <w:rsid w:val="00832CC0"/>
    <w:rsid w:val="008332C4"/>
    <w:rsid w:val="00833D7D"/>
    <w:rsid w:val="00846006"/>
    <w:rsid w:val="00853423"/>
    <w:rsid w:val="00855C50"/>
    <w:rsid w:val="008657EC"/>
    <w:rsid w:val="00867145"/>
    <w:rsid w:val="0087509C"/>
    <w:rsid w:val="0088566D"/>
    <w:rsid w:val="00890FB8"/>
    <w:rsid w:val="008B1239"/>
    <w:rsid w:val="008B2839"/>
    <w:rsid w:val="008B2FA1"/>
    <w:rsid w:val="008D0204"/>
    <w:rsid w:val="008D134A"/>
    <w:rsid w:val="008D52A6"/>
    <w:rsid w:val="008E4963"/>
    <w:rsid w:val="008E66E3"/>
    <w:rsid w:val="008F2083"/>
    <w:rsid w:val="008F51C1"/>
    <w:rsid w:val="008F5DE9"/>
    <w:rsid w:val="00900952"/>
    <w:rsid w:val="00912EC4"/>
    <w:rsid w:val="00922A0C"/>
    <w:rsid w:val="009323A3"/>
    <w:rsid w:val="00940E06"/>
    <w:rsid w:val="009455AA"/>
    <w:rsid w:val="009508A2"/>
    <w:rsid w:val="00962ACD"/>
    <w:rsid w:val="009634FC"/>
    <w:rsid w:val="00966A59"/>
    <w:rsid w:val="009674C3"/>
    <w:rsid w:val="009734A5"/>
    <w:rsid w:val="00974258"/>
    <w:rsid w:val="00974A43"/>
    <w:rsid w:val="00974EA6"/>
    <w:rsid w:val="00991F0A"/>
    <w:rsid w:val="009A410E"/>
    <w:rsid w:val="009A50FA"/>
    <w:rsid w:val="009A5808"/>
    <w:rsid w:val="009A5C7E"/>
    <w:rsid w:val="009B3971"/>
    <w:rsid w:val="009B7489"/>
    <w:rsid w:val="009B7D36"/>
    <w:rsid w:val="009C189E"/>
    <w:rsid w:val="009E30D9"/>
    <w:rsid w:val="009E644E"/>
    <w:rsid w:val="009F10A2"/>
    <w:rsid w:val="009F5281"/>
    <w:rsid w:val="00A01109"/>
    <w:rsid w:val="00A110CA"/>
    <w:rsid w:val="00A3569E"/>
    <w:rsid w:val="00A416B7"/>
    <w:rsid w:val="00A4377A"/>
    <w:rsid w:val="00A534F8"/>
    <w:rsid w:val="00A5602F"/>
    <w:rsid w:val="00A632A6"/>
    <w:rsid w:val="00A66039"/>
    <w:rsid w:val="00A77E09"/>
    <w:rsid w:val="00A80909"/>
    <w:rsid w:val="00A821B0"/>
    <w:rsid w:val="00A82EE7"/>
    <w:rsid w:val="00A8762F"/>
    <w:rsid w:val="00AB1059"/>
    <w:rsid w:val="00AC5324"/>
    <w:rsid w:val="00AD1436"/>
    <w:rsid w:val="00AD57B0"/>
    <w:rsid w:val="00AD7A1F"/>
    <w:rsid w:val="00AD7CEE"/>
    <w:rsid w:val="00AF032C"/>
    <w:rsid w:val="00AF26F5"/>
    <w:rsid w:val="00B20A7D"/>
    <w:rsid w:val="00B2509E"/>
    <w:rsid w:val="00B31294"/>
    <w:rsid w:val="00B332B1"/>
    <w:rsid w:val="00B37CCF"/>
    <w:rsid w:val="00B424EF"/>
    <w:rsid w:val="00B525A4"/>
    <w:rsid w:val="00B55DF6"/>
    <w:rsid w:val="00B63A66"/>
    <w:rsid w:val="00B82C89"/>
    <w:rsid w:val="00BA363F"/>
    <w:rsid w:val="00BB194A"/>
    <w:rsid w:val="00BB3CB9"/>
    <w:rsid w:val="00BB5089"/>
    <w:rsid w:val="00BC01B9"/>
    <w:rsid w:val="00BE17FC"/>
    <w:rsid w:val="00BF3C46"/>
    <w:rsid w:val="00BF476F"/>
    <w:rsid w:val="00C018B1"/>
    <w:rsid w:val="00C04E73"/>
    <w:rsid w:val="00C06184"/>
    <w:rsid w:val="00C179D1"/>
    <w:rsid w:val="00C221D3"/>
    <w:rsid w:val="00C30B5D"/>
    <w:rsid w:val="00C3364A"/>
    <w:rsid w:val="00C52BAE"/>
    <w:rsid w:val="00C62CA6"/>
    <w:rsid w:val="00C72CB6"/>
    <w:rsid w:val="00C73B58"/>
    <w:rsid w:val="00C76717"/>
    <w:rsid w:val="00C819FC"/>
    <w:rsid w:val="00C81F89"/>
    <w:rsid w:val="00C837A4"/>
    <w:rsid w:val="00C84B7E"/>
    <w:rsid w:val="00C941A4"/>
    <w:rsid w:val="00C94C81"/>
    <w:rsid w:val="00C96611"/>
    <w:rsid w:val="00CA562D"/>
    <w:rsid w:val="00CA66D0"/>
    <w:rsid w:val="00CB1716"/>
    <w:rsid w:val="00CB1768"/>
    <w:rsid w:val="00CB4C7A"/>
    <w:rsid w:val="00CB4D78"/>
    <w:rsid w:val="00CD3349"/>
    <w:rsid w:val="00CD7684"/>
    <w:rsid w:val="00CE27CE"/>
    <w:rsid w:val="00CE64C0"/>
    <w:rsid w:val="00CF2947"/>
    <w:rsid w:val="00CF7F9E"/>
    <w:rsid w:val="00D05A22"/>
    <w:rsid w:val="00D07009"/>
    <w:rsid w:val="00D119A0"/>
    <w:rsid w:val="00D11E96"/>
    <w:rsid w:val="00D2056C"/>
    <w:rsid w:val="00D20F03"/>
    <w:rsid w:val="00D2377F"/>
    <w:rsid w:val="00D30475"/>
    <w:rsid w:val="00D309CF"/>
    <w:rsid w:val="00D361B2"/>
    <w:rsid w:val="00D45735"/>
    <w:rsid w:val="00D6576F"/>
    <w:rsid w:val="00D75738"/>
    <w:rsid w:val="00D76964"/>
    <w:rsid w:val="00D77E47"/>
    <w:rsid w:val="00D84898"/>
    <w:rsid w:val="00D971AD"/>
    <w:rsid w:val="00DA17AA"/>
    <w:rsid w:val="00DC33B5"/>
    <w:rsid w:val="00DC510B"/>
    <w:rsid w:val="00DC5B6E"/>
    <w:rsid w:val="00DC67FE"/>
    <w:rsid w:val="00DE7B4B"/>
    <w:rsid w:val="00DF487C"/>
    <w:rsid w:val="00E02888"/>
    <w:rsid w:val="00E1421C"/>
    <w:rsid w:val="00E42FC7"/>
    <w:rsid w:val="00E62380"/>
    <w:rsid w:val="00E62CFB"/>
    <w:rsid w:val="00E673CB"/>
    <w:rsid w:val="00E70457"/>
    <w:rsid w:val="00E75EED"/>
    <w:rsid w:val="00E8415E"/>
    <w:rsid w:val="00E97DF6"/>
    <w:rsid w:val="00EA0498"/>
    <w:rsid w:val="00EA38AE"/>
    <w:rsid w:val="00EA7B65"/>
    <w:rsid w:val="00EB3A76"/>
    <w:rsid w:val="00EB515B"/>
    <w:rsid w:val="00ED03B5"/>
    <w:rsid w:val="00ED3AA4"/>
    <w:rsid w:val="00ED4A86"/>
    <w:rsid w:val="00EE4CAF"/>
    <w:rsid w:val="00EE7E5B"/>
    <w:rsid w:val="00EF445B"/>
    <w:rsid w:val="00EF59C1"/>
    <w:rsid w:val="00F0665E"/>
    <w:rsid w:val="00F103CB"/>
    <w:rsid w:val="00F1742B"/>
    <w:rsid w:val="00F22BF3"/>
    <w:rsid w:val="00F26C12"/>
    <w:rsid w:val="00F311E2"/>
    <w:rsid w:val="00F338ED"/>
    <w:rsid w:val="00F378FB"/>
    <w:rsid w:val="00F46347"/>
    <w:rsid w:val="00F506FC"/>
    <w:rsid w:val="00F631C2"/>
    <w:rsid w:val="00F667B5"/>
    <w:rsid w:val="00F72458"/>
    <w:rsid w:val="00F76623"/>
    <w:rsid w:val="00F810FF"/>
    <w:rsid w:val="00F8567B"/>
    <w:rsid w:val="00F85CE1"/>
    <w:rsid w:val="00F906F3"/>
    <w:rsid w:val="00F97414"/>
    <w:rsid w:val="00FA5587"/>
    <w:rsid w:val="00FB37D7"/>
    <w:rsid w:val="00FC0EE1"/>
    <w:rsid w:val="00FE750B"/>
    <w:rsid w:val="00FE7813"/>
    <w:rsid w:val="00FF69B5"/>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17F5"/>
  </w:style>
  <w:style w:type="paragraph" w:styleId="berschrift1">
    <w:name w:val="heading 1"/>
    <w:basedOn w:val="Listenabsatz"/>
    <w:next w:val="Standard"/>
    <w:link w:val="berschrift1Zchn"/>
    <w:uiPriority w:val="9"/>
    <w:qFormat/>
    <w:rsid w:val="00CF7F9E"/>
    <w:pPr>
      <w:numPr>
        <w:numId w:val="1"/>
      </w:numPr>
      <w:outlineLvl w:val="0"/>
    </w:pPr>
    <w:rPr>
      <w:b/>
      <w:sz w:val="30"/>
      <w:szCs w:val="30"/>
    </w:rPr>
  </w:style>
  <w:style w:type="paragraph" w:styleId="berschrift3">
    <w:name w:val="heading 3"/>
    <w:basedOn w:val="Standard"/>
    <w:next w:val="Standard"/>
    <w:link w:val="berschrift3Zchn"/>
    <w:uiPriority w:val="9"/>
    <w:unhideWhenUsed/>
    <w:qFormat/>
    <w:rsid w:val="00CF7F9E"/>
    <w:pPr>
      <w:keepNext/>
      <w:keepLines/>
      <w:numPr>
        <w:ilvl w:val="2"/>
        <w:numId w:val="1"/>
      </w:numPr>
      <w:spacing w:before="40" w:line="293" w:lineRule="auto"/>
      <w:outlineLvl w:val="2"/>
    </w:pPr>
    <w:rPr>
      <w:rFonts w:asciiTheme="majorHAnsi" w:eastAsiaTheme="majorEastAsia" w:hAnsiTheme="majorHAnsi" w:cstheme="majorBidi"/>
      <w:color w:val="1F3763" w:themeColor="accent1" w:themeShade="7F"/>
      <w:lang w:val="de-AT"/>
    </w:rPr>
  </w:style>
  <w:style w:type="paragraph" w:styleId="berschrift4">
    <w:name w:val="heading 4"/>
    <w:basedOn w:val="Standard"/>
    <w:next w:val="Standard"/>
    <w:link w:val="berschrift4Zchn"/>
    <w:uiPriority w:val="9"/>
    <w:semiHidden/>
    <w:unhideWhenUsed/>
    <w:qFormat/>
    <w:rsid w:val="00CF7F9E"/>
    <w:pPr>
      <w:keepNext/>
      <w:keepLines/>
      <w:numPr>
        <w:ilvl w:val="3"/>
        <w:numId w:val="1"/>
      </w:numPr>
      <w:spacing w:before="40" w:line="293" w:lineRule="auto"/>
      <w:outlineLvl w:val="3"/>
    </w:pPr>
    <w:rPr>
      <w:rFonts w:asciiTheme="majorHAnsi" w:eastAsiaTheme="majorEastAsia" w:hAnsiTheme="majorHAnsi" w:cstheme="majorBidi"/>
      <w:i/>
      <w:iCs/>
      <w:color w:val="2F5496" w:themeColor="accent1" w:themeShade="BF"/>
      <w:sz w:val="22"/>
      <w:lang w:val="de-AT"/>
    </w:rPr>
  </w:style>
  <w:style w:type="paragraph" w:styleId="berschrift5">
    <w:name w:val="heading 5"/>
    <w:basedOn w:val="Standard"/>
    <w:next w:val="Standard"/>
    <w:link w:val="berschrift5Zchn"/>
    <w:uiPriority w:val="9"/>
    <w:semiHidden/>
    <w:unhideWhenUsed/>
    <w:qFormat/>
    <w:rsid w:val="00CF7F9E"/>
    <w:pPr>
      <w:keepNext/>
      <w:keepLines/>
      <w:numPr>
        <w:ilvl w:val="4"/>
        <w:numId w:val="1"/>
      </w:numPr>
      <w:spacing w:before="40" w:line="293" w:lineRule="auto"/>
      <w:outlineLvl w:val="4"/>
    </w:pPr>
    <w:rPr>
      <w:rFonts w:asciiTheme="majorHAnsi" w:eastAsiaTheme="majorEastAsia" w:hAnsiTheme="majorHAnsi" w:cstheme="majorBidi"/>
      <w:color w:val="2F5496" w:themeColor="accent1" w:themeShade="BF"/>
      <w:sz w:val="22"/>
      <w:lang w:val="de-AT"/>
    </w:rPr>
  </w:style>
  <w:style w:type="paragraph" w:styleId="berschrift6">
    <w:name w:val="heading 6"/>
    <w:basedOn w:val="Standard"/>
    <w:next w:val="Standard"/>
    <w:link w:val="berschrift6Zchn"/>
    <w:uiPriority w:val="9"/>
    <w:semiHidden/>
    <w:unhideWhenUsed/>
    <w:qFormat/>
    <w:rsid w:val="00CF7F9E"/>
    <w:pPr>
      <w:keepNext/>
      <w:keepLines/>
      <w:numPr>
        <w:ilvl w:val="5"/>
        <w:numId w:val="1"/>
      </w:numPr>
      <w:spacing w:before="40" w:line="293" w:lineRule="auto"/>
      <w:outlineLvl w:val="5"/>
    </w:pPr>
    <w:rPr>
      <w:rFonts w:asciiTheme="majorHAnsi" w:eastAsiaTheme="majorEastAsia" w:hAnsiTheme="majorHAnsi" w:cstheme="majorBidi"/>
      <w:color w:val="1F3763" w:themeColor="accent1" w:themeShade="7F"/>
      <w:sz w:val="22"/>
      <w:lang w:val="de-AT"/>
    </w:rPr>
  </w:style>
  <w:style w:type="paragraph" w:styleId="berschrift7">
    <w:name w:val="heading 7"/>
    <w:basedOn w:val="Standard"/>
    <w:next w:val="Standard"/>
    <w:link w:val="berschrift7Zchn"/>
    <w:uiPriority w:val="9"/>
    <w:semiHidden/>
    <w:unhideWhenUsed/>
    <w:qFormat/>
    <w:rsid w:val="00CF7F9E"/>
    <w:pPr>
      <w:keepNext/>
      <w:keepLines/>
      <w:numPr>
        <w:ilvl w:val="6"/>
        <w:numId w:val="1"/>
      </w:numPr>
      <w:spacing w:before="40" w:line="293" w:lineRule="auto"/>
      <w:outlineLvl w:val="6"/>
    </w:pPr>
    <w:rPr>
      <w:rFonts w:asciiTheme="majorHAnsi" w:eastAsiaTheme="majorEastAsia" w:hAnsiTheme="majorHAnsi" w:cstheme="majorBidi"/>
      <w:i/>
      <w:iCs/>
      <w:color w:val="1F3763" w:themeColor="accent1" w:themeShade="7F"/>
      <w:sz w:val="22"/>
      <w:lang w:val="de-AT"/>
    </w:rPr>
  </w:style>
  <w:style w:type="paragraph" w:styleId="berschrift8">
    <w:name w:val="heading 8"/>
    <w:basedOn w:val="Standard"/>
    <w:next w:val="Standard"/>
    <w:link w:val="berschrift8Zchn"/>
    <w:uiPriority w:val="9"/>
    <w:semiHidden/>
    <w:unhideWhenUsed/>
    <w:qFormat/>
    <w:rsid w:val="00CF7F9E"/>
    <w:pPr>
      <w:keepNext/>
      <w:keepLines/>
      <w:numPr>
        <w:ilvl w:val="7"/>
        <w:numId w:val="1"/>
      </w:numPr>
      <w:spacing w:before="40" w:line="293" w:lineRule="auto"/>
      <w:outlineLvl w:val="7"/>
    </w:pPr>
    <w:rPr>
      <w:rFonts w:asciiTheme="majorHAnsi" w:eastAsiaTheme="majorEastAsia" w:hAnsiTheme="majorHAnsi" w:cstheme="majorBidi"/>
      <w:color w:val="272727" w:themeColor="text1" w:themeTint="D8"/>
      <w:sz w:val="21"/>
      <w:szCs w:val="21"/>
      <w:lang w:val="de-AT"/>
    </w:rPr>
  </w:style>
  <w:style w:type="paragraph" w:styleId="berschrift9">
    <w:name w:val="heading 9"/>
    <w:basedOn w:val="Standard"/>
    <w:next w:val="Standard"/>
    <w:link w:val="berschrift9Zchn"/>
    <w:uiPriority w:val="9"/>
    <w:semiHidden/>
    <w:unhideWhenUsed/>
    <w:qFormat/>
    <w:rsid w:val="00CF7F9E"/>
    <w:pPr>
      <w:keepNext/>
      <w:keepLines/>
      <w:numPr>
        <w:ilvl w:val="8"/>
        <w:numId w:val="1"/>
      </w:numPr>
      <w:spacing w:before="40" w:line="293" w:lineRule="auto"/>
      <w:outlineLvl w:val="8"/>
    </w:pPr>
    <w:rPr>
      <w:rFonts w:asciiTheme="majorHAnsi" w:eastAsiaTheme="majorEastAsia" w:hAnsiTheme="majorHAnsi" w:cstheme="majorBidi"/>
      <w:i/>
      <w:iCs/>
      <w:color w:val="272727" w:themeColor="text1" w:themeTint="D8"/>
      <w:sz w:val="21"/>
      <w:szCs w:val="21"/>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CF7F9E"/>
    <w:rPr>
      <w:color w:val="0000FF"/>
      <w:u w:val="single"/>
    </w:rPr>
  </w:style>
  <w:style w:type="paragraph" w:customStyle="1" w:styleId="KitzsteinhornPTFlietext">
    <w:name w:val="Kitzsteinhorn_PT_Fließtext"/>
    <w:basedOn w:val="Standard"/>
    <w:qFormat/>
    <w:rsid w:val="00CF7F9E"/>
    <w:pPr>
      <w:ind w:right="-994"/>
    </w:pPr>
    <w:rPr>
      <w:rFonts w:ascii="Arial Narrow" w:eastAsia="Cambria" w:hAnsi="Arial Narrow" w:cs="Times New Roman"/>
      <w:sz w:val="22"/>
      <w:szCs w:val="20"/>
      <w:lang w:eastAsia="de-DE"/>
    </w:rPr>
  </w:style>
  <w:style w:type="paragraph" w:customStyle="1" w:styleId="KitzsteinhornPTZwiti">
    <w:name w:val="Kitzsteinhorn_PT_Zwiti"/>
    <w:basedOn w:val="Standard"/>
    <w:qFormat/>
    <w:rsid w:val="00CF7F9E"/>
    <w:pPr>
      <w:spacing w:before="120"/>
      <w:ind w:right="-992"/>
    </w:pPr>
    <w:rPr>
      <w:rFonts w:ascii="Arial Narrow" w:eastAsia="Cambria" w:hAnsi="Arial Narrow" w:cs="Times New Roman"/>
      <w:b/>
      <w:sz w:val="22"/>
      <w:szCs w:val="20"/>
      <w:lang w:eastAsia="de-DE"/>
    </w:rPr>
  </w:style>
  <w:style w:type="character" w:customStyle="1" w:styleId="NichtaufgelsteErwhnung1">
    <w:name w:val="Nicht aufgelöste Erwähnung1"/>
    <w:basedOn w:val="Absatz-Standardschriftart"/>
    <w:uiPriority w:val="99"/>
    <w:rsid w:val="00CF7F9E"/>
    <w:rPr>
      <w:color w:val="808080"/>
      <w:shd w:val="clear" w:color="auto" w:fill="E6E6E6"/>
    </w:rPr>
  </w:style>
  <w:style w:type="character" w:customStyle="1" w:styleId="berschrift1Zchn">
    <w:name w:val="Überschrift 1 Zchn"/>
    <w:basedOn w:val="Absatz-Standardschriftart"/>
    <w:link w:val="berschrift1"/>
    <w:uiPriority w:val="9"/>
    <w:rsid w:val="00CF7F9E"/>
    <w:rPr>
      <w:rFonts w:eastAsia="Cambria" w:cs="Times New Roman"/>
      <w:b/>
      <w:sz w:val="30"/>
      <w:szCs w:val="30"/>
      <w:lang w:val="de-AT"/>
    </w:rPr>
  </w:style>
  <w:style w:type="character" w:customStyle="1" w:styleId="berschrift3Zchn">
    <w:name w:val="Überschrift 3 Zchn"/>
    <w:basedOn w:val="Absatz-Standardschriftart"/>
    <w:link w:val="berschrift3"/>
    <w:uiPriority w:val="9"/>
    <w:rsid w:val="00CF7F9E"/>
    <w:rPr>
      <w:rFonts w:asciiTheme="majorHAnsi" w:eastAsiaTheme="majorEastAsia" w:hAnsiTheme="majorHAnsi" w:cstheme="majorBidi"/>
      <w:color w:val="1F3763" w:themeColor="accent1" w:themeShade="7F"/>
      <w:lang w:val="de-AT"/>
    </w:rPr>
  </w:style>
  <w:style w:type="character" w:customStyle="1" w:styleId="berschrift4Zchn">
    <w:name w:val="Überschrift 4 Zchn"/>
    <w:basedOn w:val="Absatz-Standardschriftart"/>
    <w:link w:val="berschrift4"/>
    <w:uiPriority w:val="9"/>
    <w:semiHidden/>
    <w:rsid w:val="00CF7F9E"/>
    <w:rPr>
      <w:rFonts w:asciiTheme="majorHAnsi" w:eastAsiaTheme="majorEastAsia" w:hAnsiTheme="majorHAnsi" w:cstheme="majorBidi"/>
      <w:i/>
      <w:iCs/>
      <w:color w:val="2F5496" w:themeColor="accent1" w:themeShade="BF"/>
      <w:sz w:val="22"/>
      <w:lang w:val="de-AT"/>
    </w:rPr>
  </w:style>
  <w:style w:type="character" w:customStyle="1" w:styleId="berschrift5Zchn">
    <w:name w:val="Überschrift 5 Zchn"/>
    <w:basedOn w:val="Absatz-Standardschriftart"/>
    <w:link w:val="berschrift5"/>
    <w:uiPriority w:val="9"/>
    <w:semiHidden/>
    <w:rsid w:val="00CF7F9E"/>
    <w:rPr>
      <w:rFonts w:asciiTheme="majorHAnsi" w:eastAsiaTheme="majorEastAsia" w:hAnsiTheme="majorHAnsi" w:cstheme="majorBidi"/>
      <w:color w:val="2F5496" w:themeColor="accent1" w:themeShade="BF"/>
      <w:sz w:val="22"/>
      <w:lang w:val="de-AT"/>
    </w:rPr>
  </w:style>
  <w:style w:type="character" w:customStyle="1" w:styleId="berschrift6Zchn">
    <w:name w:val="Überschrift 6 Zchn"/>
    <w:basedOn w:val="Absatz-Standardschriftart"/>
    <w:link w:val="berschrift6"/>
    <w:uiPriority w:val="9"/>
    <w:semiHidden/>
    <w:rsid w:val="00CF7F9E"/>
    <w:rPr>
      <w:rFonts w:asciiTheme="majorHAnsi" w:eastAsiaTheme="majorEastAsia" w:hAnsiTheme="majorHAnsi" w:cstheme="majorBidi"/>
      <w:color w:val="1F3763" w:themeColor="accent1" w:themeShade="7F"/>
      <w:sz w:val="22"/>
      <w:lang w:val="de-AT"/>
    </w:rPr>
  </w:style>
  <w:style w:type="character" w:customStyle="1" w:styleId="berschrift7Zchn">
    <w:name w:val="Überschrift 7 Zchn"/>
    <w:basedOn w:val="Absatz-Standardschriftart"/>
    <w:link w:val="berschrift7"/>
    <w:uiPriority w:val="9"/>
    <w:semiHidden/>
    <w:rsid w:val="00CF7F9E"/>
    <w:rPr>
      <w:rFonts w:asciiTheme="majorHAnsi" w:eastAsiaTheme="majorEastAsia" w:hAnsiTheme="majorHAnsi" w:cstheme="majorBidi"/>
      <w:i/>
      <w:iCs/>
      <w:color w:val="1F3763" w:themeColor="accent1" w:themeShade="7F"/>
      <w:sz w:val="22"/>
      <w:lang w:val="de-AT"/>
    </w:rPr>
  </w:style>
  <w:style w:type="character" w:customStyle="1" w:styleId="berschrift8Zchn">
    <w:name w:val="Überschrift 8 Zchn"/>
    <w:basedOn w:val="Absatz-Standardschriftart"/>
    <w:link w:val="berschrift8"/>
    <w:uiPriority w:val="9"/>
    <w:semiHidden/>
    <w:rsid w:val="00CF7F9E"/>
    <w:rPr>
      <w:rFonts w:asciiTheme="majorHAnsi" w:eastAsiaTheme="majorEastAsia" w:hAnsiTheme="majorHAnsi" w:cstheme="majorBidi"/>
      <w:color w:val="272727" w:themeColor="text1" w:themeTint="D8"/>
      <w:sz w:val="21"/>
      <w:szCs w:val="21"/>
      <w:lang w:val="de-AT"/>
    </w:rPr>
  </w:style>
  <w:style w:type="character" w:customStyle="1" w:styleId="berschrift9Zchn">
    <w:name w:val="Überschrift 9 Zchn"/>
    <w:basedOn w:val="Absatz-Standardschriftart"/>
    <w:link w:val="berschrift9"/>
    <w:uiPriority w:val="9"/>
    <w:semiHidden/>
    <w:rsid w:val="00CF7F9E"/>
    <w:rPr>
      <w:rFonts w:asciiTheme="majorHAnsi" w:eastAsiaTheme="majorEastAsia" w:hAnsiTheme="majorHAnsi" w:cstheme="majorBidi"/>
      <w:i/>
      <w:iCs/>
      <w:color w:val="272727" w:themeColor="text1" w:themeTint="D8"/>
      <w:sz w:val="21"/>
      <w:szCs w:val="21"/>
      <w:lang w:val="de-AT"/>
    </w:rPr>
  </w:style>
  <w:style w:type="paragraph" w:styleId="Listenabsatz">
    <w:name w:val="List Paragraph"/>
    <w:basedOn w:val="Standard"/>
    <w:uiPriority w:val="34"/>
    <w:qFormat/>
    <w:rsid w:val="00CF7F9E"/>
    <w:pPr>
      <w:spacing w:after="120" w:line="293" w:lineRule="auto"/>
      <w:ind w:left="720"/>
      <w:contextualSpacing/>
    </w:pPr>
    <w:rPr>
      <w:rFonts w:eastAsia="Cambria" w:cs="Times New Roman"/>
      <w:sz w:val="22"/>
      <w:lang w:val="de-AT"/>
    </w:rPr>
  </w:style>
  <w:style w:type="paragraph" w:customStyle="1" w:styleId="KitzsteinhornFactsheetAbschnitt">
    <w:name w:val="Kitzsteinhorn_Factsheet_Abschnitt"/>
    <w:basedOn w:val="Standard"/>
    <w:qFormat/>
    <w:rsid w:val="00CF7F9E"/>
    <w:pPr>
      <w:spacing w:before="40" w:after="20"/>
      <w:jc w:val="both"/>
    </w:pPr>
    <w:rPr>
      <w:rFonts w:ascii="Arial Narrow" w:eastAsia="Calibri" w:hAnsi="Arial Narrow" w:cs="Arial"/>
      <w:b/>
      <w:sz w:val="20"/>
      <w:szCs w:val="20"/>
    </w:rPr>
  </w:style>
  <w:style w:type="paragraph" w:customStyle="1" w:styleId="PTBU">
    <w:name w:val="PT_BU"/>
    <w:basedOn w:val="Standard"/>
    <w:rsid w:val="00CF7F9E"/>
    <w:pPr>
      <w:suppressAutoHyphens/>
      <w:autoSpaceDN w:val="0"/>
      <w:spacing w:before="120" w:after="120"/>
      <w:textAlignment w:val="baseline"/>
    </w:pPr>
    <w:rPr>
      <w:rFonts w:ascii="Myriad Pro" w:eastAsia="Myriad Pro" w:hAnsi="Myriad Pro" w:cs="Myriad Pro"/>
      <w:i/>
      <w:kern w:val="3"/>
      <w:sz w:val="18"/>
      <w:lang w:eastAsia="de-DE"/>
    </w:rPr>
  </w:style>
  <w:style w:type="paragraph" w:customStyle="1" w:styleId="PTBUBildnachweis">
    <w:name w:val="PT_BU_Bildnachweis"/>
    <w:basedOn w:val="PTBU"/>
    <w:rsid w:val="00CF7F9E"/>
    <w:pPr>
      <w:spacing w:before="0"/>
    </w:pPr>
    <w:rPr>
      <w:sz w:val="16"/>
    </w:rPr>
  </w:style>
  <w:style w:type="character" w:styleId="BesuchterHyperlink">
    <w:name w:val="FollowedHyperlink"/>
    <w:basedOn w:val="Absatz-Standardschriftart"/>
    <w:uiPriority w:val="99"/>
    <w:semiHidden/>
    <w:unhideWhenUsed/>
    <w:rsid w:val="00CF7F9E"/>
    <w:rPr>
      <w:color w:val="954F72" w:themeColor="followedHyperlink"/>
      <w:u w:val="single"/>
    </w:rPr>
  </w:style>
  <w:style w:type="paragraph" w:styleId="Sprechblasentext">
    <w:name w:val="Balloon Text"/>
    <w:basedOn w:val="Standard"/>
    <w:link w:val="SprechblasentextZchn"/>
    <w:uiPriority w:val="99"/>
    <w:semiHidden/>
    <w:unhideWhenUsed/>
    <w:rsid w:val="008F5DE9"/>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F5DE9"/>
    <w:rPr>
      <w:rFonts w:ascii="Times New Roman" w:hAnsi="Times New Roman" w:cs="Times New Roman"/>
      <w:sz w:val="18"/>
      <w:szCs w:val="18"/>
    </w:rPr>
  </w:style>
  <w:style w:type="paragraph" w:styleId="Kopfzeile">
    <w:name w:val="header"/>
    <w:basedOn w:val="Standard"/>
    <w:link w:val="KopfzeileZchn"/>
    <w:uiPriority w:val="99"/>
    <w:unhideWhenUsed/>
    <w:rsid w:val="0073354E"/>
    <w:pPr>
      <w:tabs>
        <w:tab w:val="center" w:pos="4536"/>
        <w:tab w:val="right" w:pos="9072"/>
      </w:tabs>
    </w:pPr>
  </w:style>
  <w:style w:type="character" w:customStyle="1" w:styleId="KopfzeileZchn">
    <w:name w:val="Kopfzeile Zchn"/>
    <w:basedOn w:val="Absatz-Standardschriftart"/>
    <w:link w:val="Kopfzeile"/>
    <w:uiPriority w:val="99"/>
    <w:rsid w:val="0073354E"/>
  </w:style>
  <w:style w:type="paragraph" w:styleId="Fuzeile">
    <w:name w:val="footer"/>
    <w:basedOn w:val="Standard"/>
    <w:link w:val="FuzeileZchn"/>
    <w:unhideWhenUsed/>
    <w:rsid w:val="0073354E"/>
    <w:pPr>
      <w:tabs>
        <w:tab w:val="center" w:pos="4536"/>
        <w:tab w:val="right" w:pos="9072"/>
      </w:tabs>
    </w:pPr>
  </w:style>
  <w:style w:type="character" w:customStyle="1" w:styleId="FuzeileZchn">
    <w:name w:val="Fußzeile Zchn"/>
    <w:basedOn w:val="Absatz-Standardschriftart"/>
    <w:link w:val="Fuzeile"/>
    <w:uiPriority w:val="99"/>
    <w:rsid w:val="0073354E"/>
  </w:style>
  <w:style w:type="character" w:styleId="Kommentarzeichen">
    <w:name w:val="annotation reference"/>
    <w:basedOn w:val="Absatz-Standardschriftart"/>
    <w:uiPriority w:val="99"/>
    <w:semiHidden/>
    <w:unhideWhenUsed/>
    <w:rsid w:val="005464F3"/>
    <w:rPr>
      <w:sz w:val="16"/>
      <w:szCs w:val="16"/>
    </w:rPr>
  </w:style>
  <w:style w:type="paragraph" w:styleId="Kommentartext">
    <w:name w:val="annotation text"/>
    <w:basedOn w:val="Standard"/>
    <w:link w:val="KommentartextZchn"/>
    <w:uiPriority w:val="99"/>
    <w:semiHidden/>
    <w:unhideWhenUsed/>
    <w:rsid w:val="005464F3"/>
    <w:rPr>
      <w:sz w:val="20"/>
      <w:szCs w:val="20"/>
    </w:rPr>
  </w:style>
  <w:style w:type="character" w:customStyle="1" w:styleId="KommentartextZchn">
    <w:name w:val="Kommentartext Zchn"/>
    <w:basedOn w:val="Absatz-Standardschriftart"/>
    <w:link w:val="Kommentartext"/>
    <w:uiPriority w:val="99"/>
    <w:semiHidden/>
    <w:rsid w:val="005464F3"/>
    <w:rPr>
      <w:sz w:val="20"/>
      <w:szCs w:val="20"/>
    </w:rPr>
  </w:style>
  <w:style w:type="paragraph" w:styleId="Kommentarthema">
    <w:name w:val="annotation subject"/>
    <w:basedOn w:val="Kommentartext"/>
    <w:next w:val="Kommentartext"/>
    <w:link w:val="KommentarthemaZchn"/>
    <w:uiPriority w:val="99"/>
    <w:semiHidden/>
    <w:unhideWhenUsed/>
    <w:rsid w:val="005464F3"/>
    <w:rPr>
      <w:b/>
      <w:bCs/>
    </w:rPr>
  </w:style>
  <w:style w:type="character" w:customStyle="1" w:styleId="KommentarthemaZchn">
    <w:name w:val="Kommentarthema Zchn"/>
    <w:basedOn w:val="KommentartextZchn"/>
    <w:link w:val="Kommentarthema"/>
    <w:uiPriority w:val="99"/>
    <w:semiHidden/>
    <w:rsid w:val="005464F3"/>
    <w:rPr>
      <w:b/>
      <w:bCs/>
      <w:sz w:val="20"/>
      <w:szCs w:val="20"/>
    </w:rPr>
  </w:style>
  <w:style w:type="paragraph" w:styleId="NurText">
    <w:name w:val="Plain Text"/>
    <w:basedOn w:val="Standard"/>
    <w:link w:val="NurTextZchn"/>
    <w:uiPriority w:val="99"/>
    <w:semiHidden/>
    <w:unhideWhenUsed/>
    <w:rsid w:val="00A416B7"/>
    <w:rPr>
      <w:rFonts w:ascii="Consolas" w:hAnsi="Consolas" w:cs="Consolas"/>
      <w:sz w:val="21"/>
      <w:szCs w:val="21"/>
      <w:lang w:val="de-AT" w:eastAsia="de-AT"/>
    </w:rPr>
  </w:style>
  <w:style w:type="character" w:customStyle="1" w:styleId="NurTextZchn">
    <w:name w:val="Nur Text Zchn"/>
    <w:basedOn w:val="Absatz-Standardschriftart"/>
    <w:link w:val="NurText"/>
    <w:uiPriority w:val="99"/>
    <w:semiHidden/>
    <w:rsid w:val="00A416B7"/>
    <w:rPr>
      <w:rFonts w:ascii="Consolas" w:hAnsi="Consolas" w:cs="Consolas"/>
      <w:sz w:val="21"/>
      <w:szCs w:val="21"/>
      <w:lang w:val="de-AT" w:eastAsia="de-AT"/>
    </w:rPr>
  </w:style>
  <w:style w:type="paragraph" w:customStyle="1" w:styleId="KitzsteinhornPTBU">
    <w:name w:val="Kitzsteinhorn_PT_BU"/>
    <w:basedOn w:val="Standard"/>
    <w:qFormat/>
    <w:rsid w:val="009F10A2"/>
    <w:pPr>
      <w:spacing w:after="120"/>
    </w:pPr>
    <w:rPr>
      <w:rFonts w:ascii="Arial Narrow" w:eastAsia="Calibri" w:hAnsi="Arial Narrow" w:cs="Arial"/>
      <w:i/>
      <w:sz w:val="18"/>
      <w:szCs w:val="20"/>
    </w:rPr>
  </w:style>
</w:styles>
</file>

<file path=word/webSettings.xml><?xml version="1.0" encoding="utf-8"?>
<w:webSettings xmlns:r="http://schemas.openxmlformats.org/officeDocument/2006/relationships" xmlns:w="http://schemas.openxmlformats.org/wordprocessingml/2006/main">
  <w:divs>
    <w:div w:id="132878">
      <w:bodyDiv w:val="1"/>
      <w:marLeft w:val="0"/>
      <w:marRight w:val="0"/>
      <w:marTop w:val="0"/>
      <w:marBottom w:val="0"/>
      <w:divBdr>
        <w:top w:val="none" w:sz="0" w:space="0" w:color="auto"/>
        <w:left w:val="none" w:sz="0" w:space="0" w:color="auto"/>
        <w:bottom w:val="none" w:sz="0" w:space="0" w:color="auto"/>
        <w:right w:val="none" w:sz="0" w:space="0" w:color="auto"/>
      </w:divBdr>
    </w:div>
    <w:div w:id="5185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nection.com"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itzsteinhorn.at/de/service/backstage/pres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kitzsteinhorn.at/de/service/backstage/presse-k-onnection"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itzsteinhorn.at"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hyperlink" Target="mailto:maria.hofer@kitzsteinhorn.at" TargetMode="External"/><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A41AB-FDEC-4614-AA6F-4F79CBA4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1018</Words>
  <Characters>6419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GBK</Company>
  <LinksUpToDate>false</LinksUpToDate>
  <CharactersWithSpaces>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Veit Salentinig</dc:creator>
  <cp:lastModifiedBy>Lochner Julia</cp:lastModifiedBy>
  <cp:revision>27</cp:revision>
  <cp:lastPrinted>2019-02-21T10:13:00Z</cp:lastPrinted>
  <dcterms:created xsi:type="dcterms:W3CDTF">2019-02-18T16:48:00Z</dcterms:created>
  <dcterms:modified xsi:type="dcterms:W3CDTF">2019-02-22T08:38:00Z</dcterms:modified>
</cp:coreProperties>
</file>